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98B2" w14:textId="77777777" w:rsidR="008862DC" w:rsidRDefault="00122D60">
      <w:pPr>
        <w:pStyle w:val="10"/>
        <w:snapToGrid w:val="0"/>
        <w:spacing w:line="560" w:lineRule="exact"/>
        <w:ind w:firstLineChars="0" w:firstLine="0"/>
        <w:jc w:val="left"/>
        <w:rPr>
          <w:rFonts w:ascii="黑体" w:eastAsia="黑体" w:hAnsi="黑体" w:cs="黑体" w:hint="default"/>
          <w:sz w:val="32"/>
          <w:szCs w:val="32"/>
        </w:rPr>
      </w:pPr>
      <w:r>
        <w:rPr>
          <w:rFonts w:ascii="黑体" w:eastAsia="黑体" w:hAnsi="黑体" w:cs="黑体"/>
          <w:sz w:val="32"/>
          <w:szCs w:val="32"/>
        </w:rPr>
        <w:t>附件</w:t>
      </w:r>
      <w:r>
        <w:rPr>
          <w:rFonts w:ascii="黑体" w:eastAsia="黑体" w:hAnsi="黑体" w:cs="黑体"/>
          <w:sz w:val="32"/>
          <w:szCs w:val="32"/>
        </w:rPr>
        <w:t>1</w:t>
      </w:r>
    </w:p>
    <w:p w14:paraId="3A98AA20" w14:textId="77777777" w:rsidR="008862DC" w:rsidRDefault="00122D60">
      <w:pPr>
        <w:spacing w:line="560" w:lineRule="exact"/>
        <w:ind w:firstLineChars="200" w:firstLine="720"/>
        <w:jc w:val="center"/>
        <w:rPr>
          <w:rFonts w:ascii="宋体" w:eastAsia="宋体" w:hAnsi="宋体"/>
          <w:sz w:val="36"/>
          <w:szCs w:val="36"/>
        </w:rPr>
      </w:pPr>
      <w:r>
        <w:rPr>
          <w:rFonts w:ascii="宋体" w:eastAsia="宋体" w:hAnsi="宋体" w:hint="eastAsia"/>
          <w:sz w:val="36"/>
          <w:szCs w:val="36"/>
        </w:rPr>
        <w:t>培训班日程安排表（暂定）</w:t>
      </w:r>
    </w:p>
    <w:p w14:paraId="0DC34FB7" w14:textId="77777777" w:rsidR="008862DC" w:rsidRDefault="00122D60">
      <w:pPr>
        <w:spacing w:line="560" w:lineRule="exact"/>
        <w:ind w:firstLineChars="200" w:firstLine="720"/>
        <w:jc w:val="center"/>
        <w:rPr>
          <w:rFonts w:ascii="仿宋_GB2312" w:eastAsia="仿宋_GB2312" w:hAnsi="仿宋_GB2312" w:cs="仿宋_GB2312"/>
          <w:sz w:val="32"/>
          <w:szCs w:val="32"/>
        </w:rPr>
      </w:pPr>
      <w:r>
        <w:rPr>
          <w:rFonts w:ascii="宋体" w:eastAsia="宋体" w:hAnsi="宋体" w:hint="eastAsia"/>
          <w:sz w:val="36"/>
          <w:szCs w:val="36"/>
        </w:rPr>
        <w:t>（</w:t>
      </w:r>
      <w:r>
        <w:rPr>
          <w:rFonts w:ascii="宋体" w:eastAsia="宋体" w:hAnsi="宋体" w:hint="eastAsia"/>
          <w:sz w:val="36"/>
          <w:szCs w:val="36"/>
        </w:rPr>
        <w:t>2021</w:t>
      </w:r>
      <w:r>
        <w:rPr>
          <w:rFonts w:ascii="宋体" w:eastAsia="宋体" w:hAnsi="宋体" w:hint="eastAsia"/>
          <w:sz w:val="36"/>
          <w:szCs w:val="36"/>
        </w:rPr>
        <w:t>年</w:t>
      </w:r>
      <w:r>
        <w:rPr>
          <w:rFonts w:ascii="宋体" w:eastAsia="宋体" w:hAnsi="宋体" w:hint="eastAsia"/>
          <w:sz w:val="36"/>
          <w:szCs w:val="36"/>
        </w:rPr>
        <w:t>12</w:t>
      </w:r>
      <w:r>
        <w:rPr>
          <w:rFonts w:ascii="宋体" w:eastAsia="宋体" w:hAnsi="宋体" w:hint="eastAsia"/>
          <w:sz w:val="36"/>
          <w:szCs w:val="36"/>
        </w:rPr>
        <w:t>月</w:t>
      </w:r>
      <w:r>
        <w:rPr>
          <w:rFonts w:ascii="宋体" w:eastAsia="宋体" w:hAnsi="宋体" w:hint="eastAsia"/>
          <w:sz w:val="36"/>
          <w:szCs w:val="36"/>
        </w:rPr>
        <w:t>2</w:t>
      </w:r>
      <w:r>
        <w:rPr>
          <w:rFonts w:ascii="宋体" w:eastAsia="宋体" w:hAnsi="宋体" w:hint="eastAsia"/>
          <w:sz w:val="36"/>
          <w:szCs w:val="36"/>
        </w:rPr>
        <w:t>日</w:t>
      </w:r>
      <w:r>
        <w:rPr>
          <w:rFonts w:ascii="宋体" w:eastAsia="宋体" w:hAnsi="宋体" w:hint="eastAsia"/>
          <w:sz w:val="36"/>
          <w:szCs w:val="36"/>
        </w:rPr>
        <w:t>-3</w:t>
      </w:r>
      <w:r>
        <w:rPr>
          <w:rFonts w:ascii="宋体" w:eastAsia="宋体" w:hAnsi="宋体" w:hint="eastAsia"/>
          <w:sz w:val="36"/>
          <w:szCs w:val="36"/>
        </w:rPr>
        <w:t>日</w:t>
      </w:r>
      <w:r>
        <w:rPr>
          <w:rFonts w:ascii="宋体" w:eastAsia="宋体" w:hAnsi="宋体" w:hint="eastAsia"/>
          <w:sz w:val="36"/>
          <w:szCs w:val="36"/>
        </w:rPr>
        <w:t xml:space="preserve"> </w:t>
      </w:r>
      <w:r>
        <w:rPr>
          <w:rFonts w:ascii="宋体" w:eastAsia="宋体" w:hAnsi="宋体" w:hint="eastAsia"/>
          <w:sz w:val="36"/>
          <w:szCs w:val="36"/>
        </w:rPr>
        <w:t>北京）</w:t>
      </w:r>
    </w:p>
    <w:p w14:paraId="18D5DAE7" w14:textId="77777777" w:rsidR="008862DC" w:rsidRDefault="008862DC">
      <w:pPr>
        <w:spacing w:line="560" w:lineRule="exact"/>
        <w:ind w:firstLineChars="200" w:firstLine="640"/>
        <w:rPr>
          <w:rFonts w:ascii="仿宋_GB2312" w:eastAsia="仿宋_GB2312" w:hAnsi="仿宋_GB2312" w:cs="仿宋_GB2312"/>
          <w:color w:val="C00000"/>
          <w:sz w:val="32"/>
          <w:szCs w:val="32"/>
        </w:rPr>
      </w:pPr>
    </w:p>
    <w:tbl>
      <w:tblPr>
        <w:tblStyle w:val="11"/>
        <w:tblW w:w="4998" w:type="pct"/>
        <w:jc w:val="center"/>
        <w:tblLook w:val="04A0" w:firstRow="1" w:lastRow="0" w:firstColumn="1" w:lastColumn="0" w:noHBand="0" w:noVBand="1"/>
      </w:tblPr>
      <w:tblGrid>
        <w:gridCol w:w="1842"/>
        <w:gridCol w:w="2198"/>
        <w:gridCol w:w="4479"/>
      </w:tblGrid>
      <w:tr w:rsidR="008862DC" w14:paraId="7E7F48D4" w14:textId="77777777">
        <w:trPr>
          <w:trHeight w:hRule="exact" w:val="567"/>
          <w:tblHeader/>
          <w:jc w:val="center"/>
        </w:trPr>
        <w:tc>
          <w:tcPr>
            <w:tcW w:w="1081" w:type="pct"/>
            <w:vAlign w:val="center"/>
          </w:tcPr>
          <w:p w14:paraId="5F3B84F7" w14:textId="77777777" w:rsidR="008862DC" w:rsidRDefault="00122D60">
            <w:pPr>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日期</w:t>
            </w:r>
          </w:p>
        </w:tc>
        <w:tc>
          <w:tcPr>
            <w:tcW w:w="1290" w:type="pct"/>
            <w:vAlign w:val="center"/>
          </w:tcPr>
          <w:p w14:paraId="0968E8A7" w14:textId="77777777" w:rsidR="008862DC" w:rsidRDefault="00122D60">
            <w:pPr>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时间</w:t>
            </w:r>
          </w:p>
        </w:tc>
        <w:tc>
          <w:tcPr>
            <w:tcW w:w="2628" w:type="pct"/>
            <w:vAlign w:val="center"/>
          </w:tcPr>
          <w:p w14:paraId="18B1F7E2" w14:textId="77777777" w:rsidR="008862DC" w:rsidRDefault="00122D60">
            <w:pPr>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内容</w:t>
            </w:r>
          </w:p>
        </w:tc>
      </w:tr>
      <w:tr w:rsidR="008862DC" w14:paraId="6057E296" w14:textId="77777777">
        <w:trPr>
          <w:trHeight w:val="762"/>
          <w:jc w:val="center"/>
        </w:trPr>
        <w:tc>
          <w:tcPr>
            <w:tcW w:w="1081" w:type="pct"/>
            <w:vMerge w:val="restart"/>
            <w:vAlign w:val="center"/>
          </w:tcPr>
          <w:p w14:paraId="7419E1E7"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p>
          <w:p w14:paraId="1FFC428C"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（星期四）</w:t>
            </w:r>
          </w:p>
        </w:tc>
        <w:tc>
          <w:tcPr>
            <w:tcW w:w="1290" w:type="pct"/>
            <w:vAlign w:val="center"/>
          </w:tcPr>
          <w:p w14:paraId="2B91B06E"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p>
        </w:tc>
        <w:tc>
          <w:tcPr>
            <w:tcW w:w="2628" w:type="pct"/>
            <w:vAlign w:val="center"/>
          </w:tcPr>
          <w:p w14:paraId="0F2A2EF3"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中心领导讲话</w:t>
            </w:r>
          </w:p>
        </w:tc>
      </w:tr>
      <w:tr w:rsidR="008862DC" w14:paraId="2F416954" w14:textId="77777777">
        <w:trPr>
          <w:trHeight w:val="943"/>
          <w:jc w:val="center"/>
        </w:trPr>
        <w:tc>
          <w:tcPr>
            <w:tcW w:w="1081" w:type="pct"/>
            <w:vMerge/>
            <w:vAlign w:val="center"/>
          </w:tcPr>
          <w:p w14:paraId="269C8B2E" w14:textId="77777777" w:rsidR="008862DC" w:rsidRDefault="008862DC">
            <w:pPr>
              <w:snapToGrid w:val="0"/>
              <w:jc w:val="center"/>
              <w:rPr>
                <w:rFonts w:ascii="仿宋_GB2312" w:eastAsia="仿宋_GB2312" w:hAnsi="仿宋_GB2312" w:cs="仿宋_GB2312"/>
                <w:sz w:val="32"/>
                <w:szCs w:val="32"/>
              </w:rPr>
            </w:pPr>
          </w:p>
        </w:tc>
        <w:tc>
          <w:tcPr>
            <w:tcW w:w="1290" w:type="pct"/>
            <w:vAlign w:val="center"/>
          </w:tcPr>
          <w:p w14:paraId="5E9432C2"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10:30</w:t>
            </w:r>
          </w:p>
        </w:tc>
        <w:tc>
          <w:tcPr>
            <w:tcW w:w="2628" w:type="pct"/>
            <w:vAlign w:val="center"/>
          </w:tcPr>
          <w:p w14:paraId="766C2E84"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介绍《刑法修正案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》“妨害兴奋剂管理罪”</w:t>
            </w:r>
          </w:p>
        </w:tc>
      </w:tr>
      <w:tr w:rsidR="008862DC" w14:paraId="7830D50C" w14:textId="77777777">
        <w:trPr>
          <w:trHeight w:val="804"/>
          <w:jc w:val="center"/>
        </w:trPr>
        <w:tc>
          <w:tcPr>
            <w:tcW w:w="1081" w:type="pct"/>
            <w:vMerge/>
            <w:vAlign w:val="center"/>
          </w:tcPr>
          <w:p w14:paraId="7B727A3A" w14:textId="77777777" w:rsidR="008862DC" w:rsidRDefault="008862DC">
            <w:pPr>
              <w:snapToGrid w:val="0"/>
              <w:jc w:val="center"/>
              <w:rPr>
                <w:rFonts w:ascii="仿宋_GB2312" w:eastAsia="仿宋_GB2312" w:hAnsi="仿宋_GB2312" w:cs="仿宋_GB2312"/>
                <w:sz w:val="32"/>
                <w:szCs w:val="32"/>
              </w:rPr>
            </w:pPr>
          </w:p>
        </w:tc>
        <w:tc>
          <w:tcPr>
            <w:tcW w:w="1290" w:type="pct"/>
            <w:vAlign w:val="center"/>
          </w:tcPr>
          <w:p w14:paraId="71C8048B"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10:40-11:30</w:t>
            </w:r>
          </w:p>
        </w:tc>
        <w:tc>
          <w:tcPr>
            <w:tcW w:w="2628" w:type="pct"/>
            <w:vAlign w:val="center"/>
          </w:tcPr>
          <w:p w14:paraId="216343E8"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国外兴奋剂违规典型案例分析</w:t>
            </w:r>
          </w:p>
        </w:tc>
      </w:tr>
      <w:tr w:rsidR="008862DC" w14:paraId="55F0A802" w14:textId="77777777">
        <w:trPr>
          <w:trHeight w:val="847"/>
          <w:jc w:val="center"/>
        </w:trPr>
        <w:tc>
          <w:tcPr>
            <w:tcW w:w="1081" w:type="pct"/>
            <w:vMerge/>
            <w:vAlign w:val="center"/>
          </w:tcPr>
          <w:p w14:paraId="046A2F4A" w14:textId="77777777" w:rsidR="008862DC" w:rsidRDefault="008862DC">
            <w:pPr>
              <w:snapToGrid w:val="0"/>
              <w:jc w:val="center"/>
              <w:rPr>
                <w:rFonts w:ascii="仿宋_GB2312" w:eastAsia="仿宋_GB2312" w:hAnsi="仿宋_GB2312" w:cs="仿宋_GB2312"/>
                <w:sz w:val="32"/>
                <w:szCs w:val="32"/>
              </w:rPr>
            </w:pPr>
          </w:p>
        </w:tc>
        <w:tc>
          <w:tcPr>
            <w:tcW w:w="1290" w:type="pct"/>
            <w:vAlign w:val="center"/>
          </w:tcPr>
          <w:p w14:paraId="78A4DC28"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14:00-15:40</w:t>
            </w:r>
          </w:p>
        </w:tc>
        <w:tc>
          <w:tcPr>
            <w:tcW w:w="2628" w:type="pct"/>
            <w:vAlign w:val="center"/>
          </w:tcPr>
          <w:p w14:paraId="679EE629"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反兴奋剂规则与国内兴奋剂违规典型案例分析</w:t>
            </w:r>
          </w:p>
        </w:tc>
      </w:tr>
      <w:tr w:rsidR="008862DC" w14:paraId="14891280" w14:textId="77777777">
        <w:trPr>
          <w:trHeight w:val="826"/>
          <w:jc w:val="center"/>
        </w:trPr>
        <w:tc>
          <w:tcPr>
            <w:tcW w:w="1081" w:type="pct"/>
            <w:vMerge/>
            <w:vAlign w:val="center"/>
          </w:tcPr>
          <w:p w14:paraId="0C6A2AE6" w14:textId="77777777" w:rsidR="008862DC" w:rsidRDefault="008862DC">
            <w:pPr>
              <w:snapToGrid w:val="0"/>
              <w:jc w:val="center"/>
              <w:rPr>
                <w:rFonts w:ascii="仿宋_GB2312" w:eastAsia="仿宋_GB2312" w:hAnsi="仿宋_GB2312" w:cs="仿宋_GB2312"/>
                <w:sz w:val="32"/>
                <w:szCs w:val="32"/>
              </w:rPr>
            </w:pPr>
          </w:p>
        </w:tc>
        <w:tc>
          <w:tcPr>
            <w:tcW w:w="1290" w:type="pct"/>
            <w:vAlign w:val="center"/>
          </w:tcPr>
          <w:p w14:paraId="5FFC68AF"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15:50-16:30</w:t>
            </w:r>
          </w:p>
        </w:tc>
        <w:tc>
          <w:tcPr>
            <w:tcW w:w="2628" w:type="pct"/>
            <w:vAlign w:val="center"/>
          </w:tcPr>
          <w:p w14:paraId="7148E514"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版禁用清单最新变化及相关要求</w:t>
            </w:r>
          </w:p>
        </w:tc>
      </w:tr>
      <w:tr w:rsidR="008862DC" w14:paraId="5932B2FA" w14:textId="77777777">
        <w:trPr>
          <w:trHeight w:val="804"/>
          <w:jc w:val="center"/>
        </w:trPr>
        <w:tc>
          <w:tcPr>
            <w:tcW w:w="1081" w:type="pct"/>
            <w:vMerge w:val="restart"/>
            <w:vAlign w:val="center"/>
          </w:tcPr>
          <w:p w14:paraId="69977112" w14:textId="77777777" w:rsidR="008862DC" w:rsidRDefault="008862DC">
            <w:pPr>
              <w:snapToGrid w:val="0"/>
              <w:jc w:val="center"/>
              <w:rPr>
                <w:rFonts w:ascii="仿宋_GB2312" w:eastAsia="仿宋_GB2312" w:hAnsi="仿宋_GB2312" w:cs="仿宋_GB2312"/>
                <w:sz w:val="32"/>
                <w:szCs w:val="32"/>
              </w:rPr>
            </w:pPr>
          </w:p>
          <w:p w14:paraId="71D99EB2"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14:paraId="44AA06BA"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（星期五）</w:t>
            </w:r>
          </w:p>
        </w:tc>
        <w:tc>
          <w:tcPr>
            <w:tcW w:w="1290" w:type="pct"/>
            <w:vAlign w:val="center"/>
          </w:tcPr>
          <w:p w14:paraId="49D0F559"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p>
        </w:tc>
        <w:tc>
          <w:tcPr>
            <w:tcW w:w="2628" w:type="pct"/>
            <w:vAlign w:val="center"/>
          </w:tcPr>
          <w:p w14:paraId="706120C2"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反兴奋剂教育年度报告</w:t>
            </w:r>
          </w:p>
        </w:tc>
      </w:tr>
      <w:tr w:rsidR="008862DC" w14:paraId="732BDE6E" w14:textId="77777777">
        <w:trPr>
          <w:trHeight w:val="869"/>
          <w:jc w:val="center"/>
        </w:trPr>
        <w:tc>
          <w:tcPr>
            <w:tcW w:w="1081" w:type="pct"/>
            <w:vMerge/>
            <w:vAlign w:val="center"/>
          </w:tcPr>
          <w:p w14:paraId="09090E72" w14:textId="77777777" w:rsidR="008862DC" w:rsidRDefault="008862DC">
            <w:pPr>
              <w:snapToGrid w:val="0"/>
              <w:jc w:val="center"/>
              <w:rPr>
                <w:rFonts w:ascii="仿宋_GB2312" w:eastAsia="仿宋_GB2312" w:hAnsi="仿宋_GB2312" w:cs="仿宋_GB2312"/>
                <w:sz w:val="32"/>
                <w:szCs w:val="32"/>
              </w:rPr>
            </w:pPr>
          </w:p>
        </w:tc>
        <w:tc>
          <w:tcPr>
            <w:tcW w:w="1290" w:type="pct"/>
            <w:vAlign w:val="center"/>
          </w:tcPr>
          <w:p w14:paraId="3B7BD4ED"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9:40-10:40</w:t>
            </w:r>
          </w:p>
        </w:tc>
        <w:tc>
          <w:tcPr>
            <w:tcW w:w="2628" w:type="pct"/>
            <w:vAlign w:val="center"/>
          </w:tcPr>
          <w:p w14:paraId="18A453B4"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兴奋剂检查工作最新变化及要求</w:t>
            </w:r>
          </w:p>
        </w:tc>
      </w:tr>
      <w:tr w:rsidR="008862DC" w14:paraId="18FA81BC" w14:textId="77777777">
        <w:trPr>
          <w:trHeight w:val="848"/>
          <w:jc w:val="center"/>
        </w:trPr>
        <w:tc>
          <w:tcPr>
            <w:tcW w:w="1081" w:type="pct"/>
            <w:vMerge/>
            <w:vAlign w:val="center"/>
          </w:tcPr>
          <w:p w14:paraId="75010B15" w14:textId="77777777" w:rsidR="008862DC" w:rsidRDefault="008862DC">
            <w:pPr>
              <w:snapToGrid w:val="0"/>
              <w:jc w:val="center"/>
              <w:rPr>
                <w:rFonts w:ascii="仿宋_GB2312" w:eastAsia="仿宋_GB2312" w:hAnsi="仿宋_GB2312" w:cs="仿宋_GB2312"/>
                <w:sz w:val="32"/>
                <w:szCs w:val="32"/>
              </w:rPr>
            </w:pPr>
          </w:p>
        </w:tc>
        <w:tc>
          <w:tcPr>
            <w:tcW w:w="1290" w:type="pct"/>
            <w:vAlign w:val="center"/>
          </w:tcPr>
          <w:p w14:paraId="44131ED6"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10:50-11:50</w:t>
            </w:r>
          </w:p>
        </w:tc>
        <w:tc>
          <w:tcPr>
            <w:tcW w:w="2628" w:type="pct"/>
            <w:vAlign w:val="center"/>
          </w:tcPr>
          <w:p w14:paraId="2C92DB79"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三品防控工作最新变化及要求</w:t>
            </w:r>
          </w:p>
        </w:tc>
      </w:tr>
      <w:tr w:rsidR="008862DC" w14:paraId="1031E799" w14:textId="77777777">
        <w:trPr>
          <w:trHeight w:val="943"/>
          <w:jc w:val="center"/>
        </w:trPr>
        <w:tc>
          <w:tcPr>
            <w:tcW w:w="1081" w:type="pct"/>
            <w:vMerge/>
            <w:vAlign w:val="center"/>
          </w:tcPr>
          <w:p w14:paraId="5D4FB56E" w14:textId="77777777" w:rsidR="008862DC" w:rsidRDefault="008862DC">
            <w:pPr>
              <w:snapToGrid w:val="0"/>
              <w:jc w:val="center"/>
              <w:rPr>
                <w:rFonts w:ascii="仿宋_GB2312" w:eastAsia="仿宋_GB2312" w:hAnsi="仿宋_GB2312" w:cs="仿宋_GB2312"/>
                <w:sz w:val="32"/>
                <w:szCs w:val="32"/>
              </w:rPr>
            </w:pPr>
          </w:p>
        </w:tc>
        <w:tc>
          <w:tcPr>
            <w:tcW w:w="1290" w:type="pct"/>
            <w:vAlign w:val="center"/>
          </w:tcPr>
          <w:p w14:paraId="55F01646"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13:30-15:00</w:t>
            </w:r>
          </w:p>
        </w:tc>
        <w:tc>
          <w:tcPr>
            <w:tcW w:w="2628" w:type="pct"/>
            <w:vAlign w:val="center"/>
          </w:tcPr>
          <w:p w14:paraId="7693690C"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讲师师德师</w:t>
            </w:r>
            <w:proofErr w:type="gramStart"/>
            <w:r>
              <w:rPr>
                <w:rFonts w:ascii="仿宋_GB2312" w:eastAsia="仿宋_GB2312" w:hAnsi="仿宋_GB2312" w:cs="仿宋_GB2312" w:hint="eastAsia"/>
                <w:sz w:val="32"/>
                <w:szCs w:val="32"/>
              </w:rPr>
              <w:t>风培训</w:t>
            </w:r>
            <w:proofErr w:type="gramEnd"/>
          </w:p>
        </w:tc>
      </w:tr>
      <w:tr w:rsidR="008862DC" w14:paraId="00543198" w14:textId="77777777">
        <w:trPr>
          <w:trHeight w:val="943"/>
          <w:jc w:val="center"/>
        </w:trPr>
        <w:tc>
          <w:tcPr>
            <w:tcW w:w="1081" w:type="pct"/>
            <w:vMerge/>
            <w:vAlign w:val="center"/>
          </w:tcPr>
          <w:p w14:paraId="658EA455" w14:textId="77777777" w:rsidR="008862DC" w:rsidRDefault="008862DC">
            <w:pPr>
              <w:snapToGrid w:val="0"/>
              <w:jc w:val="center"/>
              <w:rPr>
                <w:rFonts w:ascii="仿宋_GB2312" w:eastAsia="仿宋_GB2312" w:hAnsi="仿宋_GB2312" w:cs="仿宋_GB2312"/>
                <w:sz w:val="32"/>
                <w:szCs w:val="32"/>
              </w:rPr>
            </w:pPr>
          </w:p>
        </w:tc>
        <w:tc>
          <w:tcPr>
            <w:tcW w:w="1290" w:type="pct"/>
            <w:vAlign w:val="center"/>
          </w:tcPr>
          <w:p w14:paraId="2C434339"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15:10-16:40</w:t>
            </w:r>
          </w:p>
        </w:tc>
        <w:tc>
          <w:tcPr>
            <w:tcW w:w="2628" w:type="pct"/>
            <w:vAlign w:val="center"/>
          </w:tcPr>
          <w:p w14:paraId="2B769C3A"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讲师授课能力提升培训</w:t>
            </w:r>
          </w:p>
        </w:tc>
      </w:tr>
      <w:tr w:rsidR="008862DC" w14:paraId="1C590DE5" w14:textId="77777777">
        <w:trPr>
          <w:trHeight w:val="943"/>
          <w:jc w:val="center"/>
        </w:trPr>
        <w:tc>
          <w:tcPr>
            <w:tcW w:w="1081" w:type="pct"/>
            <w:vMerge/>
            <w:vAlign w:val="center"/>
          </w:tcPr>
          <w:p w14:paraId="38FF4380" w14:textId="77777777" w:rsidR="008862DC" w:rsidRDefault="008862DC">
            <w:pPr>
              <w:snapToGrid w:val="0"/>
              <w:jc w:val="center"/>
              <w:rPr>
                <w:rFonts w:ascii="仿宋_GB2312" w:eastAsia="仿宋_GB2312" w:hAnsi="仿宋_GB2312" w:cs="仿宋_GB2312"/>
                <w:sz w:val="32"/>
                <w:szCs w:val="32"/>
              </w:rPr>
            </w:pPr>
          </w:p>
        </w:tc>
        <w:tc>
          <w:tcPr>
            <w:tcW w:w="1290" w:type="pct"/>
            <w:vAlign w:val="center"/>
          </w:tcPr>
          <w:p w14:paraId="33CD5095"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p>
        </w:tc>
        <w:tc>
          <w:tcPr>
            <w:tcW w:w="2628" w:type="pct"/>
            <w:vAlign w:val="center"/>
          </w:tcPr>
          <w:p w14:paraId="66992624"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讲师笔试考核</w:t>
            </w:r>
          </w:p>
        </w:tc>
      </w:tr>
      <w:tr w:rsidR="008862DC" w14:paraId="0A45575B" w14:textId="77777777">
        <w:trPr>
          <w:trHeight w:val="802"/>
          <w:jc w:val="center"/>
        </w:trPr>
        <w:tc>
          <w:tcPr>
            <w:tcW w:w="1081" w:type="pct"/>
            <w:vMerge/>
            <w:vAlign w:val="center"/>
          </w:tcPr>
          <w:p w14:paraId="1F76C35D" w14:textId="77777777" w:rsidR="008862DC" w:rsidRDefault="008862DC">
            <w:pPr>
              <w:snapToGrid w:val="0"/>
              <w:jc w:val="center"/>
              <w:rPr>
                <w:rFonts w:ascii="仿宋_GB2312" w:eastAsia="仿宋_GB2312" w:hAnsi="仿宋_GB2312" w:cs="仿宋_GB2312"/>
                <w:sz w:val="32"/>
                <w:szCs w:val="32"/>
              </w:rPr>
            </w:pPr>
          </w:p>
        </w:tc>
        <w:tc>
          <w:tcPr>
            <w:tcW w:w="1290" w:type="pct"/>
            <w:vAlign w:val="center"/>
          </w:tcPr>
          <w:p w14:paraId="2A3190F7"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17:10-17:20</w:t>
            </w:r>
          </w:p>
        </w:tc>
        <w:tc>
          <w:tcPr>
            <w:tcW w:w="2628" w:type="pct"/>
            <w:vAlign w:val="center"/>
          </w:tcPr>
          <w:p w14:paraId="4A9326D3" w14:textId="77777777" w:rsidR="008862DC" w:rsidRDefault="00122D60">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培训总结</w:t>
            </w:r>
          </w:p>
        </w:tc>
      </w:tr>
    </w:tbl>
    <w:p w14:paraId="2134E459" w14:textId="77777777" w:rsidR="008862DC" w:rsidRDefault="008862DC">
      <w:pPr>
        <w:pStyle w:val="1"/>
        <w:spacing w:before="0" w:beforeAutospacing="0" w:after="0" w:afterAutospacing="0" w:line="336" w:lineRule="atLeast"/>
        <w:rPr>
          <w:rFonts w:ascii="黑体" w:eastAsia="黑体" w:hAnsi="黑体" w:cs="Times New Roman"/>
          <w:b w:val="0"/>
          <w:color w:val="000000" w:themeColor="text1"/>
          <w:sz w:val="32"/>
          <w:szCs w:val="32"/>
        </w:rPr>
      </w:pPr>
    </w:p>
    <w:p w14:paraId="0528FD35" w14:textId="77777777" w:rsidR="008862DC" w:rsidRDefault="00122D60">
      <w:pPr>
        <w:pStyle w:val="1"/>
        <w:spacing w:before="0" w:beforeAutospacing="0" w:after="0" w:afterAutospacing="0" w:line="336" w:lineRule="atLeast"/>
        <w:rPr>
          <w:rFonts w:ascii="黑体" w:eastAsia="黑体" w:hAnsi="黑体" w:cs="Times New Roman"/>
          <w:b w:val="0"/>
          <w:color w:val="000000" w:themeColor="text1"/>
          <w:sz w:val="32"/>
          <w:szCs w:val="32"/>
        </w:rPr>
      </w:pPr>
      <w:r>
        <w:rPr>
          <w:rFonts w:ascii="黑体" w:eastAsia="黑体" w:hAnsi="黑体" w:cs="Times New Roman" w:hint="eastAsia"/>
          <w:b w:val="0"/>
          <w:color w:val="000000" w:themeColor="text1"/>
          <w:sz w:val="32"/>
          <w:szCs w:val="32"/>
        </w:rPr>
        <w:lastRenderedPageBreak/>
        <w:t>附件</w:t>
      </w:r>
      <w:r>
        <w:rPr>
          <w:rFonts w:ascii="黑体" w:eastAsia="黑体" w:hAnsi="黑体" w:cs="Times New Roman" w:hint="eastAsia"/>
          <w:b w:val="0"/>
          <w:color w:val="000000" w:themeColor="text1"/>
          <w:sz w:val="32"/>
          <w:szCs w:val="32"/>
        </w:rPr>
        <w:t>2</w:t>
      </w:r>
    </w:p>
    <w:p w14:paraId="108689B0" w14:textId="77777777" w:rsidR="008862DC" w:rsidRDefault="008862DC">
      <w:pPr>
        <w:tabs>
          <w:tab w:val="left" w:pos="329"/>
        </w:tabs>
        <w:snapToGrid w:val="0"/>
        <w:spacing w:line="336" w:lineRule="auto"/>
        <w:rPr>
          <w:rFonts w:ascii="仿宋_GB2312" w:eastAsia="仿宋_GB2312" w:hAnsi="仿宋_GB2312" w:cs="仿宋_GB2312"/>
          <w:color w:val="000000" w:themeColor="text1"/>
          <w:sz w:val="32"/>
          <w:szCs w:val="32"/>
        </w:rPr>
      </w:pPr>
    </w:p>
    <w:p w14:paraId="145CD798" w14:textId="77777777" w:rsidR="008862DC" w:rsidRDefault="00122D60">
      <w:pPr>
        <w:spacing w:line="600" w:lineRule="exact"/>
        <w:jc w:val="center"/>
        <w:rPr>
          <w:rFonts w:ascii="宋体" w:eastAsia="宋体" w:hAnsi="宋体"/>
          <w:sz w:val="36"/>
          <w:szCs w:val="36"/>
        </w:rPr>
      </w:pPr>
      <w:r>
        <w:rPr>
          <w:rFonts w:ascii="宋体" w:eastAsia="宋体" w:hAnsi="宋体" w:hint="eastAsia"/>
          <w:sz w:val="36"/>
          <w:szCs w:val="36"/>
        </w:rPr>
        <w:t>202</w:t>
      </w:r>
      <w:r>
        <w:rPr>
          <w:rFonts w:ascii="宋体" w:eastAsia="宋体" w:hAnsi="宋体" w:hint="eastAsia"/>
          <w:sz w:val="36"/>
          <w:szCs w:val="36"/>
        </w:rPr>
        <w:t>2</w:t>
      </w:r>
      <w:r>
        <w:rPr>
          <w:rFonts w:ascii="宋体" w:eastAsia="宋体" w:hAnsi="宋体" w:hint="eastAsia"/>
          <w:sz w:val="36"/>
          <w:szCs w:val="36"/>
        </w:rPr>
        <w:t>年度国家级</w:t>
      </w:r>
      <w:r>
        <w:rPr>
          <w:rFonts w:ascii="宋体" w:eastAsia="宋体" w:hAnsi="宋体" w:hint="eastAsia"/>
          <w:sz w:val="36"/>
          <w:szCs w:val="36"/>
        </w:rPr>
        <w:t>纯洁体育</w:t>
      </w:r>
      <w:r>
        <w:rPr>
          <w:rFonts w:ascii="宋体" w:eastAsia="宋体" w:hAnsi="宋体" w:hint="eastAsia"/>
          <w:sz w:val="36"/>
          <w:szCs w:val="36"/>
        </w:rPr>
        <w:t>教育讲师招募</w:t>
      </w:r>
    </w:p>
    <w:p w14:paraId="48C78D9A" w14:textId="77777777" w:rsidR="008862DC" w:rsidRDefault="00122D60">
      <w:pPr>
        <w:spacing w:line="600" w:lineRule="exact"/>
        <w:jc w:val="center"/>
        <w:rPr>
          <w:rFonts w:ascii="宋体" w:eastAsia="宋体" w:hAnsi="宋体"/>
          <w:sz w:val="36"/>
          <w:szCs w:val="36"/>
        </w:rPr>
      </w:pPr>
      <w:r>
        <w:rPr>
          <w:rFonts w:ascii="宋体" w:eastAsia="宋体" w:hAnsi="宋体" w:hint="eastAsia"/>
          <w:sz w:val="36"/>
          <w:szCs w:val="36"/>
        </w:rPr>
        <w:t>与</w:t>
      </w:r>
      <w:r>
        <w:rPr>
          <w:rFonts w:ascii="宋体" w:eastAsia="宋体" w:hAnsi="宋体" w:hint="eastAsia"/>
          <w:sz w:val="36"/>
          <w:szCs w:val="36"/>
        </w:rPr>
        <w:t>考核</w:t>
      </w:r>
      <w:r>
        <w:rPr>
          <w:rFonts w:ascii="宋体" w:eastAsia="宋体" w:hAnsi="宋体" w:hint="eastAsia"/>
          <w:sz w:val="36"/>
          <w:szCs w:val="36"/>
        </w:rPr>
        <w:t>认证工作</w:t>
      </w:r>
      <w:r>
        <w:rPr>
          <w:rFonts w:ascii="宋体" w:eastAsia="宋体" w:hAnsi="宋体" w:hint="eastAsia"/>
          <w:sz w:val="36"/>
          <w:szCs w:val="36"/>
        </w:rPr>
        <w:t>办法</w:t>
      </w:r>
    </w:p>
    <w:p w14:paraId="2A902D4E" w14:textId="77777777" w:rsidR="008862DC" w:rsidRDefault="008862DC">
      <w:pPr>
        <w:spacing w:line="600" w:lineRule="exact"/>
        <w:jc w:val="center"/>
        <w:rPr>
          <w:rFonts w:ascii="宋体" w:hAnsi="宋体"/>
          <w:sz w:val="36"/>
          <w:szCs w:val="36"/>
        </w:rPr>
      </w:pPr>
    </w:p>
    <w:p w14:paraId="7826D370" w14:textId="77777777" w:rsidR="008862DC" w:rsidRDefault="00122D60">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新讲师</w:t>
      </w:r>
      <w:r>
        <w:rPr>
          <w:rFonts w:ascii="仿宋_GB2312" w:eastAsia="仿宋_GB2312" w:hAnsi="仿宋_GB2312" w:cs="仿宋_GB2312" w:hint="eastAsia"/>
          <w:sz w:val="32"/>
          <w:szCs w:val="32"/>
        </w:rPr>
        <w:t>招募</w:t>
      </w:r>
    </w:p>
    <w:p w14:paraId="048A622F" w14:textId="77777777" w:rsidR="008862DC" w:rsidRDefault="00122D6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（一）招募条件</w:t>
      </w:r>
    </w:p>
    <w:p w14:paraId="4BE5472B"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报名参加</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年度国家级纯洁体育教育讲师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以下简称“国家级讲师”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招募的人员，必须政治素质、思想道德、专业能力过硬，且具备以下条件之一：</w:t>
      </w:r>
    </w:p>
    <w:p w14:paraId="35E808E6"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省市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国家运动项目管理单位反兴奋剂主管部门工作人员；</w:t>
      </w:r>
    </w:p>
    <w:p w14:paraId="21AA35F3"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省级纯洁体育教育讲师资格</w:t>
      </w:r>
      <w:r>
        <w:rPr>
          <w:rFonts w:ascii="仿宋_GB2312" w:eastAsia="仿宋_GB2312" w:hAnsi="仿宋_GB2312" w:cs="仿宋_GB2312" w:hint="eastAsia"/>
          <w:sz w:val="32"/>
          <w:szCs w:val="32"/>
        </w:rPr>
        <w:t>。</w:t>
      </w:r>
    </w:p>
    <w:p w14:paraId="19E46F51"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名额分配</w:t>
      </w:r>
    </w:p>
    <w:p w14:paraId="6B8F2734"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运动项目管理中心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全国性体育社会组织可推荐</w:t>
      </w:r>
      <w:r>
        <w:rPr>
          <w:rFonts w:ascii="仿宋_GB2312" w:eastAsia="仿宋_GB2312" w:hAnsi="仿宋_GB2312" w:cs="仿宋_GB2312" w:hint="eastAsia"/>
          <w:sz w:val="32"/>
          <w:szCs w:val="32"/>
        </w:rPr>
        <w:t>满足招募条件的</w:t>
      </w:r>
      <w:r>
        <w:rPr>
          <w:rFonts w:ascii="仿宋_GB2312" w:eastAsia="仿宋_GB2312" w:hAnsi="仿宋_GB2312" w:cs="仿宋_GB2312" w:hint="eastAsia"/>
          <w:sz w:val="32"/>
          <w:szCs w:val="32"/>
        </w:rPr>
        <w:t>工作人员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14:paraId="6DDFD93E"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省市反兴奋剂主管部门可推荐</w:t>
      </w:r>
      <w:r>
        <w:rPr>
          <w:rFonts w:ascii="仿宋_GB2312" w:eastAsia="仿宋_GB2312" w:hAnsi="仿宋_GB2312" w:cs="仿宋_GB2312" w:hint="eastAsia"/>
          <w:sz w:val="32"/>
          <w:szCs w:val="32"/>
        </w:rPr>
        <w:t>满足招募条件的</w:t>
      </w:r>
      <w:r>
        <w:rPr>
          <w:rFonts w:ascii="仿宋_GB2312" w:eastAsia="仿宋_GB2312" w:hAnsi="仿宋_GB2312" w:cs="仿宋_GB2312" w:hint="eastAsia"/>
          <w:sz w:val="32"/>
          <w:szCs w:val="32"/>
        </w:rPr>
        <w:t>省级纯洁体育教育讲师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名，具有</w:t>
      </w:r>
      <w:r>
        <w:rPr>
          <w:rFonts w:ascii="仿宋_GB2312" w:eastAsia="仿宋_GB2312" w:hAnsi="仿宋_GB2312" w:cs="仿宋_GB2312" w:hint="eastAsia"/>
          <w:sz w:val="32"/>
          <w:szCs w:val="32"/>
        </w:rPr>
        <w:t>兴奋剂</w:t>
      </w:r>
      <w:proofErr w:type="gramStart"/>
      <w:r>
        <w:rPr>
          <w:rFonts w:ascii="仿宋_GB2312" w:eastAsia="仿宋_GB2312" w:hAnsi="仿宋_GB2312" w:cs="仿宋_GB2312" w:hint="eastAsia"/>
          <w:sz w:val="32"/>
          <w:szCs w:val="32"/>
        </w:rPr>
        <w:t>检查官</w:t>
      </w:r>
      <w:proofErr w:type="gramEnd"/>
      <w:r>
        <w:rPr>
          <w:rFonts w:ascii="仿宋_GB2312" w:eastAsia="仿宋_GB2312" w:hAnsi="仿宋_GB2312" w:cs="仿宋_GB2312" w:hint="eastAsia"/>
          <w:sz w:val="32"/>
          <w:szCs w:val="32"/>
        </w:rPr>
        <w:t>或教师资格的讲师</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优先考虑推荐；</w:t>
      </w:r>
    </w:p>
    <w:p w14:paraId="3F9E1A55"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目前无国家级纯洁体育教育讲师的国家运动项目管理单位和省市反兴奋剂主管部门应积极推荐人员参加此次讲师招募与</w:t>
      </w:r>
      <w:r>
        <w:rPr>
          <w:rFonts w:ascii="仿宋_GB2312" w:eastAsia="仿宋_GB2312" w:hAnsi="仿宋_GB2312" w:cs="仿宋_GB2312" w:hint="eastAsia"/>
          <w:sz w:val="32"/>
          <w:szCs w:val="32"/>
        </w:rPr>
        <w:t>考核</w:t>
      </w:r>
      <w:r>
        <w:rPr>
          <w:rFonts w:ascii="仿宋_GB2312" w:eastAsia="仿宋_GB2312" w:hAnsi="仿宋_GB2312" w:cs="仿宋_GB2312" w:hint="eastAsia"/>
          <w:sz w:val="32"/>
          <w:szCs w:val="32"/>
        </w:rPr>
        <w:t>认证工作</w:t>
      </w:r>
      <w:r>
        <w:rPr>
          <w:rFonts w:ascii="仿宋_GB2312" w:eastAsia="仿宋_GB2312" w:hAnsi="仿宋_GB2312" w:cs="仿宋_GB2312" w:hint="eastAsia"/>
          <w:sz w:val="32"/>
          <w:szCs w:val="32"/>
        </w:rPr>
        <w:t>。</w:t>
      </w:r>
    </w:p>
    <w:p w14:paraId="2F64FDA1" w14:textId="77777777" w:rsidR="008862DC" w:rsidRDefault="00122D6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如本单位现有国家级讲师本年度教育讲座完成</w:t>
      </w:r>
      <w:proofErr w:type="gramStart"/>
      <w:r>
        <w:rPr>
          <w:rFonts w:ascii="仿宋_GB2312" w:eastAsia="仿宋_GB2312" w:hAnsi="仿宋_GB2312" w:cs="仿宋_GB2312" w:hint="eastAsia"/>
          <w:b/>
          <w:bCs/>
          <w:sz w:val="32"/>
          <w:szCs w:val="32"/>
        </w:rPr>
        <w:t>度未能</w:t>
      </w:r>
      <w:proofErr w:type="gramEnd"/>
      <w:r>
        <w:rPr>
          <w:rFonts w:ascii="仿宋_GB2312" w:eastAsia="仿宋_GB2312" w:hAnsi="仿宋_GB2312" w:cs="仿宋_GB2312" w:hint="eastAsia"/>
          <w:b/>
          <w:bCs/>
          <w:sz w:val="32"/>
          <w:szCs w:val="32"/>
        </w:rPr>
        <w:t>达标（讲座完成度未达到</w:t>
      </w: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学时</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或</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次</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年），该单位</w:t>
      </w:r>
      <w:r>
        <w:rPr>
          <w:rFonts w:ascii="仿宋_GB2312" w:eastAsia="仿宋_GB2312" w:hAnsi="仿宋_GB2312" w:cs="仿宋_GB2312" w:hint="eastAsia"/>
          <w:b/>
          <w:bCs/>
          <w:sz w:val="32"/>
          <w:szCs w:val="32"/>
        </w:rPr>
        <w:lastRenderedPageBreak/>
        <w:t>原则上不再推荐人员参加新讲师招募。</w:t>
      </w:r>
    </w:p>
    <w:p w14:paraId="5062DFA8"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考核</w:t>
      </w:r>
      <w:r>
        <w:rPr>
          <w:rFonts w:ascii="仿宋_GB2312" w:eastAsia="仿宋_GB2312" w:hAnsi="仿宋_GB2312" w:cs="仿宋_GB2312" w:hint="eastAsia"/>
          <w:sz w:val="32"/>
          <w:szCs w:val="32"/>
        </w:rPr>
        <w:t>认证要求</w:t>
      </w:r>
    </w:p>
    <w:p w14:paraId="7C2B0585"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新招募讲师考核</w:t>
      </w:r>
    </w:p>
    <w:p w14:paraId="197FC930"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新招募讲师考核包括笔试考核和试讲考核。具体考核要求如下：</w:t>
      </w:r>
    </w:p>
    <w:p w14:paraId="5655F24E"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笔试考核</w:t>
      </w:r>
    </w:p>
    <w:p w14:paraId="3A3D7932"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考核内容：反兴奋剂</w:t>
      </w:r>
      <w:r>
        <w:rPr>
          <w:rFonts w:ascii="仿宋_GB2312" w:eastAsia="仿宋_GB2312" w:hAnsi="仿宋_GB2312" w:cs="仿宋_GB2312" w:hint="eastAsia"/>
          <w:sz w:val="32"/>
          <w:szCs w:val="32"/>
        </w:rPr>
        <w:t>综合</w:t>
      </w:r>
      <w:r>
        <w:rPr>
          <w:rFonts w:ascii="仿宋_GB2312" w:eastAsia="仿宋_GB2312" w:hAnsi="仿宋_GB2312" w:cs="仿宋_GB2312" w:hint="eastAsia"/>
          <w:sz w:val="32"/>
          <w:szCs w:val="32"/>
        </w:rPr>
        <w:t>知识；</w:t>
      </w:r>
    </w:p>
    <w:p w14:paraId="635F4B5A"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考试题型：判断题、不定项选择题等客观题型。</w:t>
      </w:r>
    </w:p>
    <w:p w14:paraId="59DAB3E1"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考核标准：笔试考核成绩达到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分（含）以上，即笔试考核成绩合格。</w:t>
      </w:r>
    </w:p>
    <w:p w14:paraId="3633A611"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试讲考核</w:t>
      </w:r>
    </w:p>
    <w:p w14:paraId="7676A028"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试讲题目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种兴奋剂违规行为</w:t>
      </w:r>
    </w:p>
    <w:p w14:paraId="3FEB1166"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试讲要求：</w:t>
      </w:r>
    </w:p>
    <w:p w14:paraId="38073B11"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t>候选讲师须使用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版</w:t>
      </w:r>
      <w:r>
        <w:rPr>
          <w:rFonts w:ascii="仿宋_GB2312" w:eastAsia="仿宋_GB2312" w:hAnsi="仿宋_GB2312" w:cs="仿宋_GB2312" w:hint="eastAsia"/>
          <w:sz w:val="32"/>
          <w:szCs w:val="32"/>
        </w:rPr>
        <w:t>反兴奋剂工作六项规定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或以此课件为基础进行课件制作，选取</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种违规行为中的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种，结合具体案例进行以案为鉴讲解，</w:t>
      </w:r>
      <w:r>
        <w:rPr>
          <w:rFonts w:ascii="仿宋_GB2312" w:eastAsia="仿宋_GB2312" w:hAnsi="仿宋_GB2312" w:cs="仿宋_GB2312" w:hint="eastAsia"/>
          <w:sz w:val="32"/>
          <w:szCs w:val="32"/>
        </w:rPr>
        <w:t>试讲时间</w:t>
      </w:r>
      <w:r>
        <w:rPr>
          <w:rFonts w:ascii="仿宋_GB2312" w:eastAsia="仿宋_GB2312" w:hAnsi="仿宋_GB2312" w:cs="仿宋_GB2312" w:hint="eastAsia"/>
          <w:sz w:val="32"/>
          <w:szCs w:val="32"/>
        </w:rPr>
        <w:t>不超过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分钟。</w:t>
      </w:r>
    </w:p>
    <w:p w14:paraId="0871B9D2" w14:textId="77777777" w:rsidR="008862DC" w:rsidRDefault="00122D60">
      <w:pPr>
        <w:spacing w:line="560" w:lineRule="exact"/>
        <w:ind w:leftChars="304" w:left="7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六项规定课件下载地址：</w:t>
      </w:r>
    </w:p>
    <w:p w14:paraId="0DF25B13" w14:textId="77777777" w:rsidR="008862DC" w:rsidRDefault="00122D6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https://cleanmedal.chinada.cn/files/resource/handbook/zrkj.pptx</w:t>
      </w:r>
    </w:p>
    <w:p w14:paraId="259C9AB5"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②候选讲师须将试讲过程录制成</w:t>
      </w:r>
      <w:r>
        <w:rPr>
          <w:rFonts w:ascii="仿宋_GB2312" w:eastAsia="仿宋_GB2312" w:hAnsi="仿宋_GB2312" w:cs="仿宋_GB2312" w:hint="eastAsia"/>
          <w:sz w:val="32"/>
          <w:szCs w:val="32"/>
        </w:rPr>
        <w:t>mp4</w:t>
      </w:r>
      <w:r>
        <w:rPr>
          <w:rFonts w:ascii="仿宋_GB2312" w:eastAsia="仿宋_GB2312" w:hAnsi="仿宋_GB2312" w:cs="仿宋_GB2312" w:hint="eastAsia"/>
          <w:sz w:val="32"/>
          <w:szCs w:val="32"/>
        </w:rPr>
        <w:t>或</w:t>
      </w:r>
      <w:proofErr w:type="spellStart"/>
      <w:r>
        <w:rPr>
          <w:rFonts w:ascii="仿宋_GB2312" w:eastAsia="仿宋_GB2312" w:hAnsi="仿宋_GB2312" w:cs="仿宋_GB2312" w:hint="eastAsia"/>
          <w:sz w:val="32"/>
          <w:szCs w:val="32"/>
        </w:rPr>
        <w:t>avi</w:t>
      </w:r>
      <w:proofErr w:type="spellEnd"/>
      <w:r>
        <w:rPr>
          <w:rFonts w:ascii="仿宋_GB2312" w:eastAsia="仿宋_GB2312" w:hAnsi="仿宋_GB2312" w:cs="仿宋_GB2312" w:hint="eastAsia"/>
          <w:sz w:val="32"/>
          <w:szCs w:val="32"/>
        </w:rPr>
        <w:t>格式的视频文</w:t>
      </w:r>
      <w:r>
        <w:rPr>
          <w:rFonts w:ascii="仿宋_GB2312" w:eastAsia="仿宋_GB2312" w:hAnsi="仿宋_GB2312" w:cs="仿宋_GB2312" w:hint="eastAsia"/>
          <w:sz w:val="32"/>
          <w:szCs w:val="32"/>
        </w:rPr>
        <w:t>件，于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日之前</w:t>
      </w:r>
      <w:proofErr w:type="gramStart"/>
      <w:r>
        <w:rPr>
          <w:rFonts w:ascii="仿宋_GB2312" w:eastAsia="仿宋_GB2312" w:hAnsi="仿宋_GB2312" w:cs="仿宋_GB2312" w:hint="eastAsia"/>
          <w:sz w:val="32"/>
          <w:szCs w:val="32"/>
        </w:rPr>
        <w:t>发送至反兴奋剂</w:t>
      </w:r>
      <w:proofErr w:type="gramEnd"/>
      <w:r>
        <w:rPr>
          <w:rFonts w:ascii="仿宋_GB2312" w:eastAsia="仿宋_GB2312" w:hAnsi="仿宋_GB2312" w:cs="仿宋_GB2312" w:hint="eastAsia"/>
          <w:sz w:val="32"/>
          <w:szCs w:val="32"/>
        </w:rPr>
        <w:t>中心指定邮箱</w:t>
      </w:r>
      <w:r>
        <w:rPr>
          <w:rFonts w:ascii="仿宋_GB2312" w:eastAsia="仿宋_GB2312" w:hAnsi="仿宋_GB2312" w:cs="仿宋_GB2312" w:hint="eastAsia"/>
          <w:sz w:val="32"/>
          <w:szCs w:val="32"/>
        </w:rPr>
        <w:t>edu@chinada.cn</w:t>
      </w:r>
      <w:r>
        <w:rPr>
          <w:rFonts w:ascii="仿宋_GB2312" w:eastAsia="仿宋_GB2312" w:hAnsi="仿宋_GB2312" w:cs="仿宋_GB2312" w:hint="eastAsia"/>
          <w:sz w:val="32"/>
          <w:szCs w:val="32"/>
        </w:rPr>
        <w:t>。逾期未发送试讲视频文件视为放弃考核。</w:t>
      </w:r>
    </w:p>
    <w:p w14:paraId="03E7CB14"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原有国家级讲师考核</w:t>
      </w:r>
    </w:p>
    <w:p w14:paraId="6E667004"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原有国家级讲师仅参加笔试考核，其考核内容、题型和标准与新招募讲师笔试考核要求相同。</w:t>
      </w:r>
    </w:p>
    <w:p w14:paraId="6AE43AAB" w14:textId="77777777" w:rsidR="008862DC" w:rsidRDefault="00122D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（三）讲师资格认证</w:t>
      </w:r>
    </w:p>
    <w:p w14:paraId="50AB9DA4" w14:textId="77777777" w:rsidR="008862DC" w:rsidRDefault="00122D60">
      <w:pPr>
        <w:tabs>
          <w:tab w:val="left" w:pos="329"/>
        </w:tabs>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反兴奋剂中心将组织专家评委对讲师笔试考核成绩和试讲表现进行综合评定，</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考核</w:t>
      </w:r>
      <w:r>
        <w:rPr>
          <w:rFonts w:ascii="仿宋_GB2312" w:eastAsia="仿宋_GB2312" w:hAnsi="仿宋_GB2312" w:cs="仿宋_GB2312" w:hint="eastAsia"/>
          <w:sz w:val="32"/>
          <w:szCs w:val="32"/>
        </w:rPr>
        <w:t>认证</w:t>
      </w:r>
      <w:r>
        <w:rPr>
          <w:rFonts w:ascii="仿宋_GB2312" w:eastAsia="仿宋_GB2312" w:hAnsi="仿宋_GB2312" w:cs="仿宋_GB2312" w:hint="eastAsia"/>
          <w:sz w:val="32"/>
          <w:szCs w:val="32"/>
        </w:rPr>
        <w:t>讲师</w:t>
      </w:r>
      <w:r>
        <w:rPr>
          <w:rFonts w:ascii="仿宋_GB2312" w:eastAsia="仿宋_GB2312" w:hAnsi="仿宋_GB2312" w:cs="仿宋_GB2312" w:hint="eastAsia"/>
          <w:sz w:val="32"/>
          <w:szCs w:val="32"/>
        </w:rPr>
        <w:t>，由中心颁发“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年度国家级纯洁体育教育讲师证书”。</w:t>
      </w:r>
    </w:p>
    <w:p w14:paraId="62CB8F97" w14:textId="77777777" w:rsidR="008862DC" w:rsidRDefault="008862DC">
      <w:pPr>
        <w:snapToGrid w:val="0"/>
        <w:spacing w:line="560" w:lineRule="exact"/>
        <w:ind w:firstLineChars="200" w:firstLine="640"/>
        <w:rPr>
          <w:rFonts w:ascii="仿宋_GB2312" w:eastAsia="仿宋_GB2312" w:hAnsi="仿宋"/>
          <w:sz w:val="32"/>
          <w:szCs w:val="32"/>
        </w:rPr>
        <w:sectPr w:rsidR="008862DC">
          <w:footerReference w:type="default" r:id="rId8"/>
          <w:pgSz w:w="11906" w:h="16838"/>
          <w:pgMar w:top="1440" w:right="1800" w:bottom="1440" w:left="1800" w:header="851" w:footer="992" w:gutter="0"/>
          <w:pgNumType w:start="2"/>
          <w:cols w:space="425"/>
          <w:docGrid w:type="lines" w:linePitch="312"/>
        </w:sectPr>
      </w:pPr>
    </w:p>
    <w:p w14:paraId="36508D17" w14:textId="77777777" w:rsidR="008862DC" w:rsidRDefault="00122D60">
      <w:pPr>
        <w:pStyle w:val="10"/>
        <w:snapToGrid w:val="0"/>
        <w:spacing w:line="560" w:lineRule="exact"/>
        <w:ind w:firstLineChars="0" w:firstLine="0"/>
        <w:jc w:val="left"/>
        <w:rPr>
          <w:rFonts w:ascii="黑体" w:eastAsia="黑体" w:hAnsi="黑体" w:cs="黑体" w:hint="default"/>
          <w:sz w:val="32"/>
          <w:szCs w:val="32"/>
        </w:rPr>
      </w:pPr>
      <w:r>
        <w:rPr>
          <w:rFonts w:ascii="黑体" w:eastAsia="黑体" w:hAnsi="黑体" w:cs="黑体"/>
          <w:sz w:val="32"/>
          <w:szCs w:val="32"/>
        </w:rPr>
        <w:lastRenderedPageBreak/>
        <w:t>附件</w:t>
      </w:r>
      <w:r>
        <w:rPr>
          <w:rFonts w:ascii="黑体" w:eastAsia="黑体" w:hAnsi="黑体" w:cs="黑体"/>
          <w:sz w:val="32"/>
          <w:szCs w:val="32"/>
        </w:rPr>
        <w:t>3</w:t>
      </w:r>
    </w:p>
    <w:p w14:paraId="4B418126" w14:textId="77777777" w:rsidR="008862DC" w:rsidRDefault="008862DC">
      <w:pPr>
        <w:pStyle w:val="10"/>
        <w:snapToGrid w:val="0"/>
        <w:spacing w:line="560" w:lineRule="exact"/>
        <w:ind w:firstLineChars="0" w:firstLine="0"/>
        <w:jc w:val="left"/>
        <w:rPr>
          <w:rFonts w:ascii="黑体" w:eastAsia="黑体" w:hAnsi="黑体" w:cs="黑体" w:hint="default"/>
          <w:sz w:val="32"/>
          <w:szCs w:val="32"/>
        </w:rPr>
      </w:pPr>
    </w:p>
    <w:p w14:paraId="2B0467D2" w14:textId="77777777" w:rsidR="008862DC" w:rsidRDefault="00122D60">
      <w:pPr>
        <w:spacing w:line="0" w:lineRule="atLeas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2021</w:t>
      </w:r>
      <w:r>
        <w:rPr>
          <w:rFonts w:asciiTheme="majorEastAsia" w:eastAsiaTheme="majorEastAsia" w:hAnsiTheme="majorEastAsia" w:hint="eastAsia"/>
          <w:sz w:val="36"/>
          <w:szCs w:val="36"/>
        </w:rPr>
        <w:t>年国家级纯洁体育教育讲师培训班（第六期）暨全国反兴奋剂法规培训班</w:t>
      </w:r>
      <w:r>
        <w:rPr>
          <w:rFonts w:asciiTheme="majorEastAsia" w:eastAsiaTheme="majorEastAsia" w:hAnsiTheme="majorEastAsia" w:hint="eastAsia"/>
          <w:sz w:val="36"/>
          <w:szCs w:val="36"/>
        </w:rPr>
        <w:t>报名表</w:t>
      </w:r>
    </w:p>
    <w:p w14:paraId="630FB509" w14:textId="77777777" w:rsidR="008862DC" w:rsidRDefault="008862DC">
      <w:pPr>
        <w:rPr>
          <w:rFonts w:ascii="宋体" w:eastAsia="宋体" w:hAnsi="宋体"/>
          <w:sz w:val="36"/>
          <w:szCs w:val="36"/>
        </w:rPr>
      </w:pPr>
    </w:p>
    <w:tbl>
      <w:tblPr>
        <w:tblStyle w:val="a6"/>
        <w:tblW w:w="14499" w:type="dxa"/>
        <w:jc w:val="center"/>
        <w:tblLayout w:type="fixed"/>
        <w:tblLook w:val="04A0" w:firstRow="1" w:lastRow="0" w:firstColumn="1" w:lastColumn="0" w:noHBand="0" w:noVBand="1"/>
      </w:tblPr>
      <w:tblGrid>
        <w:gridCol w:w="1335"/>
        <w:gridCol w:w="3801"/>
        <w:gridCol w:w="2089"/>
        <w:gridCol w:w="2409"/>
        <w:gridCol w:w="1985"/>
        <w:gridCol w:w="1843"/>
        <w:gridCol w:w="1037"/>
      </w:tblGrid>
      <w:tr w:rsidR="008862DC" w14:paraId="49D69629" w14:textId="77777777">
        <w:trPr>
          <w:trHeight w:val="616"/>
          <w:jc w:val="center"/>
        </w:trPr>
        <w:tc>
          <w:tcPr>
            <w:tcW w:w="1335" w:type="dxa"/>
          </w:tcPr>
          <w:p w14:paraId="6CA0FAA0" w14:textId="77777777" w:rsidR="008862DC" w:rsidRDefault="00122D60">
            <w:pPr>
              <w:jc w:val="center"/>
              <w:rPr>
                <w:rFonts w:ascii="仿宋" w:eastAsia="仿宋" w:hAnsi="仿宋" w:cs="仿宋"/>
                <w:b/>
                <w:bCs/>
                <w:sz w:val="32"/>
                <w:szCs w:val="32"/>
              </w:rPr>
            </w:pPr>
            <w:r>
              <w:rPr>
                <w:rFonts w:ascii="仿宋" w:eastAsia="仿宋" w:hAnsi="仿宋" w:cs="仿宋" w:hint="eastAsia"/>
                <w:b/>
                <w:bCs/>
                <w:sz w:val="32"/>
                <w:szCs w:val="32"/>
              </w:rPr>
              <w:t>序号</w:t>
            </w:r>
          </w:p>
        </w:tc>
        <w:tc>
          <w:tcPr>
            <w:tcW w:w="3801" w:type="dxa"/>
          </w:tcPr>
          <w:p w14:paraId="76BBBC97" w14:textId="77777777" w:rsidR="008862DC" w:rsidRDefault="00122D60">
            <w:pPr>
              <w:jc w:val="center"/>
              <w:rPr>
                <w:rFonts w:ascii="仿宋" w:eastAsia="仿宋" w:hAnsi="仿宋" w:cs="仿宋"/>
                <w:b/>
                <w:bCs/>
                <w:sz w:val="32"/>
                <w:szCs w:val="32"/>
              </w:rPr>
            </w:pPr>
            <w:r>
              <w:rPr>
                <w:rFonts w:ascii="仿宋" w:eastAsia="仿宋" w:hAnsi="仿宋" w:cs="仿宋" w:hint="eastAsia"/>
                <w:b/>
                <w:bCs/>
                <w:sz w:val="32"/>
                <w:szCs w:val="32"/>
              </w:rPr>
              <w:t>单位名称</w:t>
            </w:r>
          </w:p>
        </w:tc>
        <w:tc>
          <w:tcPr>
            <w:tcW w:w="2089" w:type="dxa"/>
          </w:tcPr>
          <w:p w14:paraId="1B3EDF6C" w14:textId="77777777" w:rsidR="008862DC" w:rsidRDefault="00122D60">
            <w:pPr>
              <w:jc w:val="center"/>
              <w:rPr>
                <w:rFonts w:ascii="仿宋" w:eastAsia="仿宋" w:hAnsi="仿宋" w:cs="仿宋"/>
                <w:b/>
                <w:bCs/>
                <w:sz w:val="32"/>
                <w:szCs w:val="32"/>
              </w:rPr>
            </w:pPr>
            <w:r>
              <w:rPr>
                <w:rFonts w:ascii="仿宋" w:eastAsia="仿宋" w:hAnsi="仿宋" w:cs="仿宋" w:hint="eastAsia"/>
                <w:b/>
                <w:bCs/>
                <w:sz w:val="32"/>
                <w:szCs w:val="32"/>
              </w:rPr>
              <w:t>联系人姓名</w:t>
            </w:r>
          </w:p>
        </w:tc>
        <w:tc>
          <w:tcPr>
            <w:tcW w:w="2409" w:type="dxa"/>
          </w:tcPr>
          <w:p w14:paraId="560E01BB" w14:textId="77777777" w:rsidR="008862DC" w:rsidRDefault="00122D60">
            <w:pPr>
              <w:jc w:val="center"/>
              <w:rPr>
                <w:rFonts w:ascii="仿宋" w:eastAsia="仿宋" w:hAnsi="仿宋" w:cs="仿宋"/>
                <w:b/>
                <w:bCs/>
                <w:sz w:val="32"/>
                <w:szCs w:val="32"/>
              </w:rPr>
            </w:pPr>
            <w:r>
              <w:rPr>
                <w:rFonts w:ascii="仿宋" w:eastAsia="仿宋" w:hAnsi="仿宋" w:cs="仿宋" w:hint="eastAsia"/>
                <w:b/>
                <w:bCs/>
                <w:sz w:val="32"/>
                <w:szCs w:val="32"/>
              </w:rPr>
              <w:t>职务</w:t>
            </w:r>
          </w:p>
        </w:tc>
        <w:tc>
          <w:tcPr>
            <w:tcW w:w="1985" w:type="dxa"/>
          </w:tcPr>
          <w:p w14:paraId="7265586B" w14:textId="77777777" w:rsidR="008862DC" w:rsidRDefault="00122D60">
            <w:pPr>
              <w:jc w:val="center"/>
              <w:rPr>
                <w:rFonts w:ascii="仿宋" w:eastAsia="仿宋" w:hAnsi="仿宋" w:cs="仿宋"/>
                <w:b/>
                <w:bCs/>
                <w:sz w:val="32"/>
                <w:szCs w:val="32"/>
              </w:rPr>
            </w:pPr>
            <w:r>
              <w:rPr>
                <w:rFonts w:ascii="仿宋" w:eastAsia="仿宋" w:hAnsi="仿宋" w:cs="仿宋" w:hint="eastAsia"/>
                <w:b/>
                <w:bCs/>
                <w:sz w:val="32"/>
                <w:szCs w:val="32"/>
              </w:rPr>
              <w:t>手机</w:t>
            </w:r>
          </w:p>
        </w:tc>
        <w:tc>
          <w:tcPr>
            <w:tcW w:w="1843" w:type="dxa"/>
          </w:tcPr>
          <w:p w14:paraId="34FDF9E2" w14:textId="77777777" w:rsidR="008862DC" w:rsidRDefault="00122D60">
            <w:pPr>
              <w:jc w:val="center"/>
              <w:rPr>
                <w:rFonts w:ascii="仿宋" w:eastAsia="仿宋" w:hAnsi="仿宋" w:cs="仿宋"/>
                <w:b/>
                <w:bCs/>
                <w:spacing w:val="-10"/>
                <w:sz w:val="32"/>
                <w:szCs w:val="32"/>
              </w:rPr>
            </w:pPr>
            <w:r>
              <w:rPr>
                <w:rFonts w:ascii="仿宋" w:eastAsia="仿宋" w:hAnsi="仿宋" w:cs="仿宋" w:hint="eastAsia"/>
                <w:b/>
                <w:bCs/>
                <w:spacing w:val="-10"/>
                <w:sz w:val="28"/>
                <w:szCs w:val="32"/>
              </w:rPr>
              <w:t>预计参会人数</w:t>
            </w:r>
          </w:p>
        </w:tc>
        <w:tc>
          <w:tcPr>
            <w:tcW w:w="1037" w:type="dxa"/>
          </w:tcPr>
          <w:p w14:paraId="0E681411" w14:textId="77777777" w:rsidR="008862DC" w:rsidRDefault="00122D60">
            <w:pPr>
              <w:jc w:val="center"/>
              <w:rPr>
                <w:rFonts w:ascii="仿宋" w:eastAsia="仿宋" w:hAnsi="仿宋" w:cs="仿宋"/>
                <w:b/>
                <w:bCs/>
                <w:sz w:val="32"/>
                <w:szCs w:val="32"/>
              </w:rPr>
            </w:pPr>
            <w:r>
              <w:rPr>
                <w:rFonts w:ascii="仿宋" w:eastAsia="仿宋" w:hAnsi="仿宋" w:cs="仿宋" w:hint="eastAsia"/>
                <w:b/>
                <w:bCs/>
                <w:sz w:val="32"/>
                <w:szCs w:val="32"/>
              </w:rPr>
              <w:t>备注</w:t>
            </w:r>
          </w:p>
        </w:tc>
      </w:tr>
      <w:tr w:rsidR="008862DC" w14:paraId="5CB93084" w14:textId="77777777">
        <w:trPr>
          <w:trHeight w:val="630"/>
          <w:jc w:val="center"/>
        </w:trPr>
        <w:tc>
          <w:tcPr>
            <w:tcW w:w="1335" w:type="dxa"/>
          </w:tcPr>
          <w:p w14:paraId="484B6F65" w14:textId="77777777" w:rsidR="008862DC" w:rsidRDefault="00122D60">
            <w:pPr>
              <w:jc w:val="center"/>
              <w:rPr>
                <w:rFonts w:ascii="仿宋" w:eastAsia="仿宋" w:hAnsi="仿宋" w:cs="仿宋"/>
                <w:sz w:val="32"/>
                <w:szCs w:val="32"/>
              </w:rPr>
            </w:pPr>
            <w:r>
              <w:rPr>
                <w:rFonts w:ascii="仿宋" w:eastAsia="仿宋" w:hAnsi="仿宋" w:cs="仿宋" w:hint="eastAsia"/>
                <w:sz w:val="32"/>
                <w:szCs w:val="32"/>
              </w:rPr>
              <w:t>1</w:t>
            </w:r>
          </w:p>
        </w:tc>
        <w:tc>
          <w:tcPr>
            <w:tcW w:w="3801" w:type="dxa"/>
          </w:tcPr>
          <w:p w14:paraId="10FD60FE" w14:textId="77777777" w:rsidR="008862DC" w:rsidRDefault="008862DC">
            <w:pPr>
              <w:jc w:val="center"/>
              <w:rPr>
                <w:rFonts w:ascii="仿宋" w:eastAsia="仿宋" w:hAnsi="仿宋" w:cs="仿宋"/>
                <w:sz w:val="32"/>
                <w:szCs w:val="32"/>
              </w:rPr>
            </w:pPr>
          </w:p>
        </w:tc>
        <w:tc>
          <w:tcPr>
            <w:tcW w:w="2089" w:type="dxa"/>
          </w:tcPr>
          <w:p w14:paraId="637EA7F1" w14:textId="77777777" w:rsidR="008862DC" w:rsidRDefault="008862DC">
            <w:pPr>
              <w:jc w:val="center"/>
              <w:rPr>
                <w:rFonts w:ascii="仿宋" w:eastAsia="仿宋" w:hAnsi="仿宋" w:cs="仿宋"/>
                <w:sz w:val="32"/>
                <w:szCs w:val="32"/>
              </w:rPr>
            </w:pPr>
          </w:p>
        </w:tc>
        <w:tc>
          <w:tcPr>
            <w:tcW w:w="2409" w:type="dxa"/>
          </w:tcPr>
          <w:p w14:paraId="0CFDC72F" w14:textId="77777777" w:rsidR="008862DC" w:rsidRDefault="008862DC">
            <w:pPr>
              <w:jc w:val="center"/>
              <w:rPr>
                <w:rFonts w:ascii="仿宋" w:eastAsia="仿宋" w:hAnsi="仿宋" w:cs="仿宋"/>
                <w:sz w:val="32"/>
                <w:szCs w:val="32"/>
              </w:rPr>
            </w:pPr>
          </w:p>
        </w:tc>
        <w:tc>
          <w:tcPr>
            <w:tcW w:w="1985" w:type="dxa"/>
          </w:tcPr>
          <w:p w14:paraId="7ECF087F" w14:textId="77777777" w:rsidR="008862DC" w:rsidRDefault="008862DC">
            <w:pPr>
              <w:jc w:val="center"/>
              <w:rPr>
                <w:rFonts w:ascii="仿宋" w:eastAsia="仿宋" w:hAnsi="仿宋" w:cs="仿宋"/>
                <w:sz w:val="32"/>
                <w:szCs w:val="32"/>
              </w:rPr>
            </w:pPr>
          </w:p>
        </w:tc>
        <w:tc>
          <w:tcPr>
            <w:tcW w:w="1843" w:type="dxa"/>
          </w:tcPr>
          <w:p w14:paraId="6785F9B4" w14:textId="77777777" w:rsidR="008862DC" w:rsidRDefault="008862DC">
            <w:pPr>
              <w:jc w:val="center"/>
              <w:rPr>
                <w:rFonts w:ascii="仿宋" w:eastAsia="仿宋" w:hAnsi="仿宋" w:cs="仿宋"/>
                <w:sz w:val="32"/>
                <w:szCs w:val="32"/>
              </w:rPr>
            </w:pPr>
          </w:p>
        </w:tc>
        <w:tc>
          <w:tcPr>
            <w:tcW w:w="1037" w:type="dxa"/>
          </w:tcPr>
          <w:p w14:paraId="19C95B1D" w14:textId="77777777" w:rsidR="008862DC" w:rsidRDefault="008862DC">
            <w:pPr>
              <w:jc w:val="center"/>
              <w:rPr>
                <w:rFonts w:ascii="仿宋" w:eastAsia="仿宋" w:hAnsi="仿宋" w:cs="仿宋"/>
                <w:sz w:val="32"/>
                <w:szCs w:val="32"/>
              </w:rPr>
            </w:pPr>
          </w:p>
        </w:tc>
      </w:tr>
      <w:tr w:rsidR="008862DC" w14:paraId="7E6FE949" w14:textId="77777777">
        <w:trPr>
          <w:trHeight w:val="616"/>
          <w:jc w:val="center"/>
        </w:trPr>
        <w:tc>
          <w:tcPr>
            <w:tcW w:w="1335" w:type="dxa"/>
          </w:tcPr>
          <w:p w14:paraId="47870EA5" w14:textId="77777777" w:rsidR="008862DC" w:rsidRDefault="00122D60">
            <w:pPr>
              <w:jc w:val="center"/>
              <w:rPr>
                <w:rFonts w:ascii="仿宋" w:eastAsia="仿宋" w:hAnsi="仿宋" w:cs="仿宋"/>
                <w:sz w:val="32"/>
                <w:szCs w:val="32"/>
              </w:rPr>
            </w:pPr>
            <w:r>
              <w:rPr>
                <w:rFonts w:ascii="仿宋" w:eastAsia="仿宋" w:hAnsi="仿宋" w:cs="仿宋" w:hint="eastAsia"/>
                <w:sz w:val="32"/>
                <w:szCs w:val="32"/>
              </w:rPr>
              <w:t>2</w:t>
            </w:r>
          </w:p>
        </w:tc>
        <w:tc>
          <w:tcPr>
            <w:tcW w:w="3801" w:type="dxa"/>
          </w:tcPr>
          <w:p w14:paraId="2349AFDA" w14:textId="77777777" w:rsidR="008862DC" w:rsidRDefault="008862DC">
            <w:pPr>
              <w:jc w:val="center"/>
              <w:rPr>
                <w:rFonts w:ascii="仿宋" w:eastAsia="仿宋" w:hAnsi="仿宋" w:cs="仿宋"/>
                <w:sz w:val="32"/>
                <w:szCs w:val="32"/>
              </w:rPr>
            </w:pPr>
          </w:p>
        </w:tc>
        <w:tc>
          <w:tcPr>
            <w:tcW w:w="2089" w:type="dxa"/>
          </w:tcPr>
          <w:p w14:paraId="5CEC04DA" w14:textId="77777777" w:rsidR="008862DC" w:rsidRDefault="008862DC">
            <w:pPr>
              <w:jc w:val="center"/>
              <w:rPr>
                <w:rFonts w:ascii="仿宋" w:eastAsia="仿宋" w:hAnsi="仿宋" w:cs="仿宋"/>
                <w:sz w:val="32"/>
                <w:szCs w:val="32"/>
              </w:rPr>
            </w:pPr>
          </w:p>
        </w:tc>
        <w:tc>
          <w:tcPr>
            <w:tcW w:w="2409" w:type="dxa"/>
          </w:tcPr>
          <w:p w14:paraId="6583040C" w14:textId="77777777" w:rsidR="008862DC" w:rsidRDefault="008862DC">
            <w:pPr>
              <w:jc w:val="center"/>
              <w:rPr>
                <w:rFonts w:ascii="仿宋" w:eastAsia="仿宋" w:hAnsi="仿宋" w:cs="仿宋"/>
                <w:sz w:val="32"/>
                <w:szCs w:val="32"/>
              </w:rPr>
            </w:pPr>
          </w:p>
        </w:tc>
        <w:tc>
          <w:tcPr>
            <w:tcW w:w="1985" w:type="dxa"/>
          </w:tcPr>
          <w:p w14:paraId="6E3F2CEE" w14:textId="77777777" w:rsidR="008862DC" w:rsidRDefault="008862DC">
            <w:pPr>
              <w:jc w:val="center"/>
              <w:rPr>
                <w:rFonts w:ascii="仿宋" w:eastAsia="仿宋" w:hAnsi="仿宋" w:cs="仿宋"/>
                <w:sz w:val="32"/>
                <w:szCs w:val="32"/>
              </w:rPr>
            </w:pPr>
          </w:p>
        </w:tc>
        <w:tc>
          <w:tcPr>
            <w:tcW w:w="1843" w:type="dxa"/>
          </w:tcPr>
          <w:p w14:paraId="08AB87DF" w14:textId="77777777" w:rsidR="008862DC" w:rsidRDefault="008862DC">
            <w:pPr>
              <w:jc w:val="center"/>
              <w:rPr>
                <w:rFonts w:ascii="仿宋" w:eastAsia="仿宋" w:hAnsi="仿宋" w:cs="仿宋"/>
                <w:sz w:val="32"/>
                <w:szCs w:val="32"/>
              </w:rPr>
            </w:pPr>
          </w:p>
        </w:tc>
        <w:tc>
          <w:tcPr>
            <w:tcW w:w="1037" w:type="dxa"/>
          </w:tcPr>
          <w:p w14:paraId="37882E95" w14:textId="77777777" w:rsidR="008862DC" w:rsidRDefault="008862DC">
            <w:pPr>
              <w:jc w:val="center"/>
              <w:rPr>
                <w:rFonts w:ascii="仿宋" w:eastAsia="仿宋" w:hAnsi="仿宋" w:cs="仿宋"/>
                <w:sz w:val="32"/>
                <w:szCs w:val="32"/>
              </w:rPr>
            </w:pPr>
          </w:p>
        </w:tc>
      </w:tr>
    </w:tbl>
    <w:p w14:paraId="26558996" w14:textId="77777777" w:rsidR="008862DC" w:rsidRDefault="00122D60">
      <w:pPr>
        <w:tabs>
          <w:tab w:val="left" w:pos="9240"/>
        </w:tabs>
        <w:spacing w:line="500" w:lineRule="exact"/>
        <w:ind w:rightChars="1246" w:right="2990"/>
        <w:rPr>
          <w:rFonts w:ascii="仿宋" w:eastAsia="仿宋" w:hAnsi="仿宋" w:cs="仿宋"/>
          <w:sz w:val="28"/>
          <w:szCs w:val="32"/>
        </w:rPr>
      </w:pPr>
      <w:r>
        <w:rPr>
          <w:noProof/>
        </w:rPr>
        <w:drawing>
          <wp:anchor distT="0" distB="0" distL="114300" distR="114300" simplePos="0" relativeHeight="251659264" behindDoc="1" locked="0" layoutInCell="1" allowOverlap="1" wp14:anchorId="5FF807C7" wp14:editId="494F3675">
            <wp:simplePos x="0" y="0"/>
            <wp:positionH relativeFrom="column">
              <wp:posOffset>7186295</wp:posOffset>
            </wp:positionH>
            <wp:positionV relativeFrom="paragraph">
              <wp:posOffset>218440</wp:posOffset>
            </wp:positionV>
            <wp:extent cx="1697355" cy="1711325"/>
            <wp:effectExtent l="0" t="0" r="1714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697355" cy="1711325"/>
                    </a:xfrm>
                    <a:prstGeom prst="rect">
                      <a:avLst/>
                    </a:prstGeom>
                    <a:noFill/>
                    <a:ln>
                      <a:noFill/>
                    </a:ln>
                  </pic:spPr>
                </pic:pic>
              </a:graphicData>
            </a:graphic>
          </wp:anchor>
        </w:drawing>
      </w:r>
      <w:r>
        <w:rPr>
          <w:rFonts w:ascii="仿宋" w:eastAsia="仿宋" w:hAnsi="仿宋" w:cs="仿宋" w:hint="eastAsia"/>
          <w:sz w:val="28"/>
          <w:szCs w:val="32"/>
        </w:rPr>
        <w:t>1.</w:t>
      </w:r>
      <w:r>
        <w:rPr>
          <w:rFonts w:ascii="仿宋" w:eastAsia="仿宋" w:hAnsi="仿宋" w:cs="仿宋" w:hint="eastAsia"/>
          <w:sz w:val="28"/>
          <w:szCs w:val="32"/>
        </w:rPr>
        <w:t>每个参会单位设</w:t>
      </w:r>
      <w:r>
        <w:rPr>
          <w:rFonts w:ascii="仿宋" w:eastAsia="仿宋" w:hAnsi="仿宋" w:cs="仿宋" w:hint="eastAsia"/>
          <w:sz w:val="28"/>
          <w:szCs w:val="32"/>
        </w:rPr>
        <w:t>1</w:t>
      </w:r>
      <w:r>
        <w:rPr>
          <w:rFonts w:ascii="仿宋" w:eastAsia="仿宋" w:hAnsi="仿宋" w:cs="仿宋" w:hint="eastAsia"/>
          <w:sz w:val="28"/>
          <w:szCs w:val="32"/>
        </w:rPr>
        <w:t>个分会场，会议使用</w:t>
      </w:r>
      <w:proofErr w:type="gramStart"/>
      <w:r>
        <w:rPr>
          <w:rFonts w:ascii="仿宋" w:eastAsia="仿宋" w:hAnsi="仿宋" w:cs="仿宋" w:hint="eastAsia"/>
          <w:sz w:val="28"/>
          <w:szCs w:val="32"/>
        </w:rPr>
        <w:t>小鱼易联软件</w:t>
      </w:r>
      <w:proofErr w:type="gramEnd"/>
      <w:r>
        <w:rPr>
          <w:rFonts w:ascii="仿宋" w:eastAsia="仿宋" w:hAnsi="仿宋" w:cs="仿宋" w:hint="eastAsia"/>
          <w:sz w:val="28"/>
          <w:szCs w:val="32"/>
        </w:rPr>
        <w:t>。</w:t>
      </w:r>
    </w:p>
    <w:p w14:paraId="3A8C00E8" w14:textId="77777777" w:rsidR="008862DC" w:rsidRDefault="00122D60">
      <w:pPr>
        <w:tabs>
          <w:tab w:val="left" w:pos="9240"/>
        </w:tabs>
        <w:spacing w:line="500" w:lineRule="exact"/>
        <w:ind w:rightChars="1246" w:right="2990"/>
        <w:rPr>
          <w:rFonts w:ascii="仿宋" w:eastAsia="仿宋" w:hAnsi="仿宋" w:cs="仿宋"/>
          <w:sz w:val="28"/>
          <w:szCs w:val="32"/>
        </w:rPr>
      </w:pPr>
      <w:r>
        <w:rPr>
          <w:rFonts w:ascii="仿宋" w:eastAsia="仿宋" w:hAnsi="仿宋" w:cs="仿宋" w:hint="eastAsia"/>
          <w:sz w:val="28"/>
          <w:szCs w:val="32"/>
        </w:rPr>
        <w:t>2.</w:t>
      </w:r>
      <w:r>
        <w:rPr>
          <w:rFonts w:ascii="仿宋" w:eastAsia="仿宋" w:hAnsi="仿宋" w:cs="仿宋" w:hint="eastAsia"/>
          <w:sz w:val="28"/>
          <w:szCs w:val="32"/>
        </w:rPr>
        <w:t>国家级讲师、国家级讲师候选人须参加</w:t>
      </w:r>
      <w:r>
        <w:rPr>
          <w:rFonts w:ascii="仿宋" w:eastAsia="仿宋" w:hAnsi="仿宋" w:cs="仿宋" w:hint="eastAsia"/>
          <w:sz w:val="28"/>
          <w:szCs w:val="32"/>
        </w:rPr>
        <w:t>2</w:t>
      </w:r>
      <w:r>
        <w:rPr>
          <w:rFonts w:ascii="仿宋" w:eastAsia="仿宋" w:hAnsi="仿宋" w:cs="仿宋" w:hint="eastAsia"/>
          <w:sz w:val="28"/>
          <w:szCs w:val="32"/>
        </w:rPr>
        <w:t>天完整培训，其余人员可在参加第一天培训后自愿参加第</w:t>
      </w:r>
      <w:r>
        <w:rPr>
          <w:rFonts w:ascii="仿宋" w:eastAsia="仿宋" w:hAnsi="仿宋" w:cs="仿宋" w:hint="eastAsia"/>
          <w:sz w:val="28"/>
          <w:szCs w:val="32"/>
        </w:rPr>
        <w:t>2</w:t>
      </w:r>
      <w:r>
        <w:rPr>
          <w:rFonts w:ascii="仿宋" w:eastAsia="仿宋" w:hAnsi="仿宋" w:cs="仿宋" w:hint="eastAsia"/>
          <w:sz w:val="28"/>
          <w:szCs w:val="32"/>
        </w:rPr>
        <w:t>天培训。</w:t>
      </w:r>
    </w:p>
    <w:p w14:paraId="280B8DB6" w14:textId="77777777" w:rsidR="008862DC" w:rsidRDefault="00122D60">
      <w:pPr>
        <w:tabs>
          <w:tab w:val="left" w:pos="9240"/>
        </w:tabs>
        <w:spacing w:line="500" w:lineRule="exact"/>
        <w:ind w:rightChars="1246" w:right="2990"/>
        <w:rPr>
          <w:rFonts w:ascii="仿宋" w:eastAsia="仿宋" w:hAnsi="仿宋" w:cs="仿宋"/>
          <w:sz w:val="28"/>
          <w:szCs w:val="32"/>
        </w:rPr>
      </w:pPr>
      <w:r>
        <w:rPr>
          <w:rFonts w:ascii="仿宋" w:eastAsia="仿宋" w:hAnsi="仿宋" w:cs="仿宋" w:hint="eastAsia"/>
          <w:sz w:val="28"/>
          <w:szCs w:val="32"/>
        </w:rPr>
        <w:t>3</w:t>
      </w:r>
      <w:r>
        <w:rPr>
          <w:rFonts w:ascii="仿宋" w:eastAsia="仿宋" w:hAnsi="仿宋" w:cs="仿宋" w:hint="eastAsia"/>
          <w:sz w:val="28"/>
          <w:szCs w:val="32"/>
        </w:rPr>
        <w:t>.</w:t>
      </w:r>
      <w:r>
        <w:rPr>
          <w:rFonts w:ascii="仿宋" w:eastAsia="仿宋" w:hAnsi="仿宋" w:cs="仿宋" w:hint="eastAsia"/>
          <w:sz w:val="28"/>
          <w:szCs w:val="32"/>
        </w:rPr>
        <w:t>视频测试将于</w:t>
      </w:r>
      <w:r>
        <w:rPr>
          <w:rFonts w:ascii="仿宋" w:eastAsia="仿宋" w:hAnsi="仿宋" w:cs="仿宋" w:hint="eastAsia"/>
          <w:sz w:val="28"/>
          <w:szCs w:val="32"/>
        </w:rPr>
        <w:t>12</w:t>
      </w:r>
      <w:r>
        <w:rPr>
          <w:rFonts w:ascii="仿宋" w:eastAsia="仿宋" w:hAnsi="仿宋" w:cs="仿宋" w:hint="eastAsia"/>
          <w:sz w:val="28"/>
          <w:szCs w:val="32"/>
        </w:rPr>
        <w:t>月</w:t>
      </w:r>
      <w:r>
        <w:rPr>
          <w:rFonts w:ascii="仿宋" w:eastAsia="仿宋" w:hAnsi="仿宋" w:cs="仿宋" w:hint="eastAsia"/>
          <w:sz w:val="28"/>
          <w:szCs w:val="32"/>
        </w:rPr>
        <w:t>1</w:t>
      </w:r>
      <w:r>
        <w:rPr>
          <w:rFonts w:ascii="仿宋" w:eastAsia="仿宋" w:hAnsi="仿宋" w:cs="仿宋" w:hint="eastAsia"/>
          <w:sz w:val="28"/>
          <w:szCs w:val="32"/>
        </w:rPr>
        <w:t>日下午进行，每个参会单位</w:t>
      </w:r>
      <w:r>
        <w:rPr>
          <w:rFonts w:ascii="仿宋" w:eastAsia="仿宋" w:hAnsi="仿宋" w:cs="仿宋"/>
          <w:sz w:val="28"/>
          <w:szCs w:val="32"/>
        </w:rPr>
        <w:t>安排</w:t>
      </w:r>
      <w:r>
        <w:rPr>
          <w:rFonts w:ascii="仿宋" w:eastAsia="仿宋" w:hAnsi="仿宋" w:cs="仿宋" w:hint="eastAsia"/>
          <w:sz w:val="28"/>
          <w:szCs w:val="32"/>
        </w:rPr>
        <w:t>1</w:t>
      </w:r>
      <w:r>
        <w:rPr>
          <w:rFonts w:ascii="仿宋" w:eastAsia="仿宋" w:hAnsi="仿宋" w:cs="仿宋" w:hint="eastAsia"/>
          <w:sz w:val="28"/>
          <w:szCs w:val="32"/>
        </w:rPr>
        <w:t>名</w:t>
      </w:r>
      <w:r>
        <w:rPr>
          <w:rFonts w:ascii="仿宋" w:eastAsia="仿宋" w:hAnsi="仿宋" w:cs="仿宋"/>
          <w:sz w:val="28"/>
          <w:szCs w:val="32"/>
        </w:rPr>
        <w:t>人员负责</w:t>
      </w:r>
      <w:proofErr w:type="gramStart"/>
      <w:r>
        <w:rPr>
          <w:rFonts w:ascii="仿宋" w:eastAsia="仿宋" w:hAnsi="仿宋" w:cs="仿宋" w:hint="eastAsia"/>
          <w:sz w:val="28"/>
          <w:szCs w:val="32"/>
        </w:rPr>
        <w:t>调试</w:t>
      </w:r>
      <w:r>
        <w:rPr>
          <w:rFonts w:ascii="仿宋" w:eastAsia="仿宋" w:hAnsi="仿宋" w:cs="仿宋"/>
          <w:sz w:val="28"/>
          <w:szCs w:val="32"/>
        </w:rPr>
        <w:t>分</w:t>
      </w:r>
      <w:proofErr w:type="gramEnd"/>
      <w:r>
        <w:rPr>
          <w:rFonts w:ascii="仿宋" w:eastAsia="仿宋" w:hAnsi="仿宋" w:cs="仿宋"/>
          <w:sz w:val="28"/>
          <w:szCs w:val="32"/>
        </w:rPr>
        <w:t>会场</w:t>
      </w:r>
      <w:r>
        <w:rPr>
          <w:rFonts w:ascii="仿宋" w:eastAsia="仿宋" w:hAnsi="仿宋" w:cs="仿宋" w:hint="eastAsia"/>
          <w:sz w:val="28"/>
          <w:szCs w:val="32"/>
        </w:rPr>
        <w:t>设备</w:t>
      </w:r>
      <w:r>
        <w:rPr>
          <w:rFonts w:ascii="仿宋" w:eastAsia="仿宋" w:hAnsi="仿宋" w:cs="仿宋"/>
          <w:sz w:val="28"/>
          <w:szCs w:val="32"/>
        </w:rPr>
        <w:t>，并</w:t>
      </w:r>
      <w:r>
        <w:rPr>
          <w:rFonts w:ascii="仿宋" w:eastAsia="仿宋" w:hAnsi="仿宋" w:cs="仿宋" w:hint="eastAsia"/>
          <w:sz w:val="28"/>
          <w:szCs w:val="32"/>
        </w:rPr>
        <w:t>扫描</w:t>
      </w:r>
      <w:proofErr w:type="gramStart"/>
      <w:r>
        <w:rPr>
          <w:rFonts w:ascii="仿宋" w:eastAsia="仿宋" w:hAnsi="仿宋" w:cs="仿宋" w:hint="eastAsia"/>
          <w:sz w:val="28"/>
          <w:szCs w:val="32"/>
        </w:rPr>
        <w:t>右侧微信</w:t>
      </w:r>
      <w:r>
        <w:rPr>
          <w:rFonts w:ascii="仿宋" w:eastAsia="仿宋" w:hAnsi="仿宋" w:cs="仿宋"/>
          <w:sz w:val="28"/>
          <w:szCs w:val="32"/>
        </w:rPr>
        <w:t>二维码</w:t>
      </w:r>
      <w:r>
        <w:rPr>
          <w:rFonts w:ascii="仿宋" w:eastAsia="仿宋" w:hAnsi="仿宋" w:cs="仿宋" w:hint="eastAsia"/>
          <w:sz w:val="28"/>
          <w:szCs w:val="32"/>
        </w:rPr>
        <w:t>申请</w:t>
      </w:r>
      <w:proofErr w:type="gramEnd"/>
      <w:r>
        <w:rPr>
          <w:rFonts w:ascii="仿宋" w:eastAsia="仿宋" w:hAnsi="仿宋" w:cs="仿宋"/>
          <w:sz w:val="28"/>
          <w:szCs w:val="32"/>
        </w:rPr>
        <w:t>入群，入群</w:t>
      </w:r>
      <w:r>
        <w:rPr>
          <w:rFonts w:ascii="仿宋" w:eastAsia="仿宋" w:hAnsi="仿宋" w:cs="仿宋" w:hint="eastAsia"/>
          <w:sz w:val="28"/>
          <w:szCs w:val="32"/>
        </w:rPr>
        <w:t>备注</w:t>
      </w:r>
      <w:r>
        <w:rPr>
          <w:rFonts w:ascii="仿宋" w:eastAsia="仿宋" w:hAnsi="仿宋" w:cs="仿宋"/>
          <w:sz w:val="28"/>
          <w:szCs w:val="32"/>
        </w:rPr>
        <w:t>格式：单位</w:t>
      </w:r>
      <w:r>
        <w:rPr>
          <w:rFonts w:ascii="仿宋" w:eastAsia="仿宋" w:hAnsi="仿宋" w:cs="仿宋"/>
          <w:sz w:val="28"/>
          <w:szCs w:val="32"/>
        </w:rPr>
        <w:t>+</w:t>
      </w:r>
      <w:r>
        <w:rPr>
          <w:rFonts w:ascii="仿宋" w:eastAsia="仿宋" w:hAnsi="仿宋" w:cs="仿宋"/>
          <w:sz w:val="28"/>
          <w:szCs w:val="32"/>
        </w:rPr>
        <w:t>姓名。</w:t>
      </w:r>
    </w:p>
    <w:p w14:paraId="5E485941" w14:textId="77777777" w:rsidR="008862DC" w:rsidRDefault="00122D60">
      <w:pPr>
        <w:tabs>
          <w:tab w:val="left" w:pos="9240"/>
        </w:tabs>
        <w:spacing w:line="500" w:lineRule="exact"/>
        <w:ind w:rightChars="1246" w:right="2990"/>
        <w:rPr>
          <w:rFonts w:ascii="仿宋" w:eastAsia="仿宋" w:hAnsi="仿宋" w:cs="仿宋"/>
          <w:sz w:val="28"/>
          <w:szCs w:val="32"/>
        </w:rPr>
      </w:pPr>
      <w:r>
        <w:rPr>
          <w:rFonts w:ascii="仿宋" w:eastAsia="仿宋" w:hAnsi="仿宋" w:cs="仿宋" w:hint="eastAsia"/>
          <w:sz w:val="28"/>
          <w:szCs w:val="32"/>
        </w:rPr>
        <w:t>4</w:t>
      </w:r>
      <w:r>
        <w:rPr>
          <w:rFonts w:ascii="仿宋" w:eastAsia="仿宋" w:hAnsi="仿宋" w:cs="仿宋" w:hint="eastAsia"/>
          <w:sz w:val="28"/>
          <w:szCs w:val="32"/>
        </w:rPr>
        <w:t>.</w:t>
      </w:r>
      <w:r>
        <w:rPr>
          <w:rFonts w:ascii="仿宋" w:eastAsia="仿宋" w:hAnsi="仿宋" w:cs="仿宋" w:hint="eastAsia"/>
          <w:sz w:val="28"/>
          <w:szCs w:val="32"/>
        </w:rPr>
        <w:t>请于</w:t>
      </w:r>
      <w:r>
        <w:rPr>
          <w:rFonts w:ascii="仿宋" w:eastAsia="仿宋" w:hAnsi="仿宋" w:cs="仿宋" w:hint="eastAsia"/>
          <w:b/>
          <w:sz w:val="28"/>
          <w:szCs w:val="32"/>
        </w:rPr>
        <w:t>11</w:t>
      </w:r>
      <w:r>
        <w:rPr>
          <w:rFonts w:ascii="仿宋" w:eastAsia="仿宋" w:hAnsi="仿宋" w:cs="仿宋" w:hint="eastAsia"/>
          <w:b/>
          <w:sz w:val="28"/>
          <w:szCs w:val="32"/>
        </w:rPr>
        <w:t>月</w:t>
      </w:r>
      <w:r>
        <w:rPr>
          <w:rFonts w:ascii="仿宋" w:eastAsia="仿宋" w:hAnsi="仿宋" w:cs="仿宋" w:hint="eastAsia"/>
          <w:b/>
          <w:sz w:val="28"/>
          <w:szCs w:val="32"/>
        </w:rPr>
        <w:t>25</w:t>
      </w:r>
      <w:r>
        <w:rPr>
          <w:rFonts w:ascii="仿宋" w:eastAsia="仿宋" w:hAnsi="仿宋" w:cs="仿宋" w:hint="eastAsia"/>
          <w:b/>
          <w:sz w:val="28"/>
          <w:szCs w:val="32"/>
        </w:rPr>
        <w:t>日前</w:t>
      </w:r>
      <w:r>
        <w:rPr>
          <w:rFonts w:ascii="仿宋" w:eastAsia="仿宋" w:hAnsi="仿宋" w:cs="仿宋" w:hint="eastAsia"/>
          <w:sz w:val="28"/>
          <w:szCs w:val="32"/>
        </w:rPr>
        <w:t>将加盖公章的报名表电子版发送至</w:t>
      </w:r>
      <w:r>
        <w:rPr>
          <w:rFonts w:ascii="仿宋" w:eastAsia="仿宋" w:hAnsi="仿宋" w:cs="仿宋" w:hint="eastAsia"/>
          <w:sz w:val="28"/>
          <w:szCs w:val="32"/>
        </w:rPr>
        <w:t>edu</w:t>
      </w:r>
      <w:r>
        <w:rPr>
          <w:rFonts w:ascii="仿宋" w:eastAsia="仿宋" w:hAnsi="仿宋" w:cs="仿宋" w:hint="eastAsia"/>
          <w:sz w:val="28"/>
          <w:szCs w:val="32"/>
        </w:rPr>
        <w:t>@chinada.cn</w:t>
      </w:r>
      <w:r>
        <w:rPr>
          <w:rFonts w:ascii="仿宋" w:eastAsia="仿宋" w:hAnsi="仿宋" w:cs="仿宋" w:hint="eastAsia"/>
          <w:sz w:val="28"/>
          <w:szCs w:val="32"/>
        </w:rPr>
        <w:t>，原件</w:t>
      </w:r>
      <w:proofErr w:type="gramStart"/>
      <w:r>
        <w:rPr>
          <w:rFonts w:ascii="仿宋" w:eastAsia="仿宋" w:hAnsi="仿宋" w:cs="仿宋" w:hint="eastAsia"/>
          <w:sz w:val="28"/>
          <w:szCs w:val="32"/>
        </w:rPr>
        <w:t>邮寄至反兴奋剂</w:t>
      </w:r>
      <w:proofErr w:type="gramEnd"/>
      <w:r>
        <w:rPr>
          <w:rFonts w:ascii="仿宋" w:eastAsia="仿宋" w:hAnsi="仿宋" w:cs="仿宋" w:hint="eastAsia"/>
          <w:sz w:val="28"/>
          <w:szCs w:val="32"/>
        </w:rPr>
        <w:t>中心。</w:t>
      </w:r>
      <w:r>
        <w:rPr>
          <w:rFonts w:ascii="仿宋" w:eastAsia="仿宋" w:hAnsi="仿宋" w:cs="仿宋" w:hint="eastAsia"/>
          <w:sz w:val="28"/>
          <w:szCs w:val="32"/>
        </w:rPr>
        <w:t xml:space="preserve"> </w:t>
      </w:r>
    </w:p>
    <w:p w14:paraId="18950029" w14:textId="77777777" w:rsidR="008862DC" w:rsidRDefault="008862DC">
      <w:pPr>
        <w:tabs>
          <w:tab w:val="left" w:pos="9240"/>
        </w:tabs>
        <w:spacing w:line="500" w:lineRule="exact"/>
        <w:ind w:rightChars="1246" w:right="2990"/>
        <w:rPr>
          <w:rFonts w:ascii="仿宋" w:eastAsia="仿宋" w:hAnsi="仿宋" w:cs="仿宋"/>
          <w:sz w:val="28"/>
          <w:szCs w:val="32"/>
        </w:rPr>
      </w:pPr>
    </w:p>
    <w:p w14:paraId="2733EDCD" w14:textId="77777777" w:rsidR="008862DC" w:rsidRDefault="00122D60">
      <w:pPr>
        <w:snapToGrid w:val="0"/>
        <w:spacing w:line="500" w:lineRule="exact"/>
        <w:ind w:firstLineChars="100" w:firstLine="3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（公章）</w:t>
      </w:r>
    </w:p>
    <w:p w14:paraId="0E36A133" w14:textId="77777777" w:rsidR="008862DC" w:rsidRDefault="00122D60">
      <w:pPr>
        <w:snapToGrid w:val="0"/>
        <w:spacing w:line="500" w:lineRule="exact"/>
        <w:rPr>
          <w:rFonts w:ascii="仿宋_GB2312" w:eastAsia="仿宋_GB2312"/>
          <w:sz w:val="32"/>
          <w:szCs w:val="32"/>
        </w:rPr>
      </w:pPr>
      <w:r>
        <w:rPr>
          <w:rFonts w:hint="eastAsia"/>
          <w:sz w:val="32"/>
          <w:szCs w:val="32"/>
        </w:rPr>
        <w:t xml:space="preserve">                          </w:t>
      </w:r>
      <w:r>
        <w:rPr>
          <w:rFonts w:hint="eastAsia"/>
          <w:sz w:val="32"/>
          <w:szCs w:val="32"/>
        </w:rPr>
        <w:t xml:space="preserve">                                         </w:t>
      </w:r>
      <w:r>
        <w:rPr>
          <w:rFonts w:ascii="仿宋_GB2312" w:eastAsia="仿宋_GB2312" w:hint="eastAsia"/>
          <w:sz w:val="32"/>
          <w:szCs w:val="32"/>
        </w:rPr>
        <w:t>20</w:t>
      </w:r>
      <w:r>
        <w:rPr>
          <w:rFonts w:ascii="仿宋_GB2312" w:eastAsia="仿宋_GB2312"/>
          <w:sz w:val="32"/>
          <w:szCs w:val="32"/>
        </w:rPr>
        <w:t>21</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14:paraId="60D2DF31" w14:textId="77777777" w:rsidR="008862DC" w:rsidRDefault="00122D60">
      <w:pPr>
        <w:pStyle w:val="10"/>
        <w:snapToGrid w:val="0"/>
        <w:spacing w:line="560" w:lineRule="exact"/>
        <w:ind w:firstLineChars="0" w:firstLine="0"/>
        <w:jc w:val="left"/>
        <w:rPr>
          <w:rFonts w:ascii="黑体" w:eastAsia="黑体" w:hAnsi="黑体" w:cs="黑体" w:hint="default"/>
          <w:sz w:val="32"/>
          <w:szCs w:val="32"/>
        </w:rPr>
      </w:pPr>
      <w:r>
        <w:rPr>
          <w:rFonts w:ascii="黑体" w:eastAsia="黑体" w:hAnsi="黑体" w:cs="黑体"/>
          <w:sz w:val="32"/>
          <w:szCs w:val="32"/>
        </w:rPr>
        <w:lastRenderedPageBreak/>
        <w:t>附件</w:t>
      </w:r>
      <w:r>
        <w:rPr>
          <w:rFonts w:ascii="黑体" w:eastAsia="黑体" w:hAnsi="黑体" w:cs="黑体"/>
          <w:sz w:val="32"/>
          <w:szCs w:val="32"/>
        </w:rPr>
        <w:t>4</w:t>
      </w:r>
    </w:p>
    <w:p w14:paraId="14C94773" w14:textId="77777777" w:rsidR="008862DC" w:rsidRDefault="008862DC">
      <w:pPr>
        <w:pStyle w:val="10"/>
        <w:snapToGrid w:val="0"/>
        <w:spacing w:line="560" w:lineRule="exact"/>
        <w:ind w:firstLineChars="0" w:firstLine="0"/>
        <w:jc w:val="left"/>
        <w:rPr>
          <w:rFonts w:ascii="黑体" w:eastAsia="黑体" w:hAnsi="黑体" w:cs="黑体" w:hint="default"/>
          <w:sz w:val="32"/>
          <w:szCs w:val="32"/>
        </w:rPr>
      </w:pPr>
    </w:p>
    <w:p w14:paraId="08C6C8CB" w14:textId="77777777" w:rsidR="008862DC" w:rsidRDefault="00122D60">
      <w:pPr>
        <w:pStyle w:val="10"/>
        <w:snapToGrid w:val="0"/>
        <w:spacing w:line="600" w:lineRule="exact"/>
        <w:ind w:firstLineChars="0" w:firstLine="0"/>
        <w:jc w:val="center"/>
        <w:rPr>
          <w:rFonts w:asciiTheme="majorEastAsia" w:eastAsiaTheme="majorEastAsia" w:hAnsiTheme="majorEastAsia" w:cs="宋体" w:hint="default"/>
          <w:sz w:val="36"/>
          <w:szCs w:val="36"/>
        </w:rPr>
      </w:pPr>
      <w:r>
        <w:rPr>
          <w:rFonts w:asciiTheme="majorEastAsia" w:eastAsiaTheme="majorEastAsia" w:hAnsiTheme="majorEastAsia" w:cs="宋体"/>
          <w:sz w:val="36"/>
          <w:szCs w:val="36"/>
        </w:rPr>
        <w:t>2022</w:t>
      </w:r>
      <w:r>
        <w:rPr>
          <w:rFonts w:asciiTheme="majorEastAsia" w:eastAsiaTheme="majorEastAsia" w:hAnsiTheme="majorEastAsia" w:cs="宋体"/>
          <w:sz w:val="36"/>
          <w:szCs w:val="36"/>
        </w:rPr>
        <w:t>年度新招募国家级纯洁体育教育讲师候选人推荐表</w:t>
      </w:r>
    </w:p>
    <w:p w14:paraId="4D11C832" w14:textId="77777777" w:rsidR="008862DC" w:rsidRDefault="008862DC">
      <w:pPr>
        <w:pStyle w:val="10"/>
        <w:snapToGrid w:val="0"/>
        <w:spacing w:line="600" w:lineRule="exact"/>
        <w:ind w:left="1600" w:firstLineChars="0" w:firstLine="0"/>
        <w:jc w:val="center"/>
        <w:rPr>
          <w:rFonts w:asciiTheme="majorEastAsia" w:eastAsiaTheme="majorEastAsia" w:hAnsiTheme="majorEastAsia" w:cs="宋体" w:hint="default"/>
          <w:sz w:val="36"/>
          <w:szCs w:val="36"/>
        </w:rPr>
      </w:pPr>
    </w:p>
    <w:p w14:paraId="3E3A05B3" w14:textId="77777777" w:rsidR="008862DC" w:rsidRDefault="00122D60">
      <w:pPr>
        <w:rPr>
          <w:rFonts w:ascii="仿宋" w:eastAsia="仿宋" w:hAnsi="仿宋"/>
          <w:sz w:val="28"/>
          <w:szCs w:val="28"/>
        </w:rPr>
      </w:pPr>
      <w:r>
        <w:rPr>
          <w:rFonts w:ascii="仿宋" w:eastAsia="仿宋" w:hAnsi="仿宋" w:hint="eastAsia"/>
          <w:sz w:val="28"/>
          <w:szCs w:val="28"/>
        </w:rPr>
        <w:t>填表单位（盖章）</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填表人：</w:t>
      </w:r>
      <w:r>
        <w:rPr>
          <w:rFonts w:ascii="仿宋" w:eastAsia="仿宋" w:hAnsi="仿宋" w:hint="eastAsia"/>
          <w:sz w:val="28"/>
          <w:szCs w:val="28"/>
        </w:rPr>
        <w:t xml:space="preserve">            </w:t>
      </w:r>
      <w:r>
        <w:rPr>
          <w:rFonts w:ascii="仿宋" w:eastAsia="仿宋" w:hAnsi="仿宋" w:hint="eastAsia"/>
          <w:sz w:val="28"/>
          <w:szCs w:val="28"/>
        </w:rPr>
        <w:t>联系电话：</w:t>
      </w:r>
      <w:r>
        <w:rPr>
          <w:rFonts w:ascii="仿宋" w:eastAsia="仿宋" w:hAnsi="仿宋" w:hint="eastAsia"/>
          <w:sz w:val="28"/>
          <w:szCs w:val="28"/>
        </w:rPr>
        <w:t xml:space="preserve">               </w:t>
      </w:r>
      <w:r>
        <w:rPr>
          <w:rFonts w:ascii="仿宋" w:eastAsia="仿宋" w:hAnsi="仿宋" w:hint="eastAsia"/>
          <w:sz w:val="28"/>
          <w:szCs w:val="28"/>
        </w:rPr>
        <w:t>填表日期</w:t>
      </w:r>
      <w:r>
        <w:rPr>
          <w:rFonts w:ascii="仿宋" w:eastAsia="仿宋" w:hAnsi="仿宋"/>
          <w:sz w:val="28"/>
          <w:szCs w:val="28"/>
        </w:rPr>
        <w:t>：</w:t>
      </w:r>
      <w:r>
        <w:rPr>
          <w:rFonts w:ascii="仿宋" w:eastAsia="仿宋" w:hAnsi="仿宋" w:hint="eastAsia"/>
          <w:sz w:val="28"/>
          <w:szCs w:val="28"/>
        </w:rPr>
        <w:t>202</w:t>
      </w:r>
      <w:r>
        <w:rPr>
          <w:rFonts w:ascii="仿宋" w:eastAsia="仿宋" w:hAnsi="仿宋" w:hint="eastAsia"/>
          <w:sz w:val="28"/>
          <w:szCs w:val="28"/>
        </w:rPr>
        <w:t>1</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1632"/>
        <w:gridCol w:w="1071"/>
        <w:gridCol w:w="1652"/>
        <w:gridCol w:w="1782"/>
        <w:gridCol w:w="1782"/>
        <w:gridCol w:w="3859"/>
      </w:tblGrid>
      <w:tr w:rsidR="008862DC" w14:paraId="5B72D5B0" w14:textId="77777777">
        <w:trPr>
          <w:trHeight w:val="983"/>
          <w:jc w:val="center"/>
        </w:trPr>
        <w:tc>
          <w:tcPr>
            <w:tcW w:w="842" w:type="pct"/>
            <w:vAlign w:val="center"/>
          </w:tcPr>
          <w:p w14:paraId="52F96E35" w14:textId="77777777" w:rsidR="008862DC" w:rsidRDefault="00122D60">
            <w:pPr>
              <w:jc w:val="center"/>
              <w:rPr>
                <w:rFonts w:ascii="仿宋" w:eastAsia="仿宋" w:hAnsi="仿宋"/>
                <w:b/>
                <w:sz w:val="28"/>
                <w:szCs w:val="28"/>
              </w:rPr>
            </w:pPr>
            <w:bookmarkStart w:id="0" w:name="OLE_LINK2"/>
            <w:bookmarkStart w:id="1" w:name="OLE_LINK1"/>
            <w:r>
              <w:rPr>
                <w:rFonts w:ascii="仿宋" w:eastAsia="仿宋" w:hAnsi="仿宋" w:hint="eastAsia"/>
                <w:b/>
                <w:sz w:val="28"/>
                <w:szCs w:val="28"/>
              </w:rPr>
              <w:t>单位名称</w:t>
            </w:r>
          </w:p>
        </w:tc>
        <w:tc>
          <w:tcPr>
            <w:tcW w:w="576" w:type="pct"/>
            <w:vAlign w:val="center"/>
          </w:tcPr>
          <w:p w14:paraId="4605BA59" w14:textId="77777777" w:rsidR="008862DC" w:rsidRDefault="00122D60">
            <w:pPr>
              <w:jc w:val="center"/>
              <w:rPr>
                <w:rFonts w:ascii="仿宋" w:eastAsia="仿宋" w:hAnsi="仿宋"/>
                <w:b/>
                <w:sz w:val="28"/>
                <w:szCs w:val="28"/>
              </w:rPr>
            </w:pPr>
            <w:r>
              <w:rPr>
                <w:rFonts w:ascii="仿宋" w:eastAsia="仿宋" w:hAnsi="仿宋" w:hint="eastAsia"/>
                <w:b/>
                <w:sz w:val="28"/>
                <w:szCs w:val="28"/>
              </w:rPr>
              <w:t>姓名</w:t>
            </w:r>
          </w:p>
        </w:tc>
        <w:tc>
          <w:tcPr>
            <w:tcW w:w="378" w:type="pct"/>
            <w:vAlign w:val="center"/>
          </w:tcPr>
          <w:p w14:paraId="64CAD307" w14:textId="77777777" w:rsidR="008862DC" w:rsidRDefault="00122D60">
            <w:pPr>
              <w:jc w:val="center"/>
              <w:rPr>
                <w:rFonts w:ascii="仿宋" w:eastAsia="仿宋" w:hAnsi="仿宋"/>
                <w:b/>
                <w:sz w:val="28"/>
                <w:szCs w:val="28"/>
              </w:rPr>
            </w:pPr>
            <w:r>
              <w:rPr>
                <w:rFonts w:ascii="仿宋" w:eastAsia="仿宋" w:hAnsi="仿宋" w:hint="eastAsia"/>
                <w:b/>
                <w:sz w:val="28"/>
                <w:szCs w:val="28"/>
              </w:rPr>
              <w:t>性别</w:t>
            </w:r>
          </w:p>
        </w:tc>
        <w:tc>
          <w:tcPr>
            <w:tcW w:w="583" w:type="pct"/>
            <w:vAlign w:val="center"/>
          </w:tcPr>
          <w:p w14:paraId="540EA68F" w14:textId="77777777" w:rsidR="008862DC" w:rsidRDefault="00122D60">
            <w:pPr>
              <w:jc w:val="center"/>
              <w:rPr>
                <w:rFonts w:ascii="仿宋" w:eastAsia="仿宋" w:hAnsi="仿宋"/>
                <w:b/>
                <w:sz w:val="28"/>
                <w:szCs w:val="28"/>
              </w:rPr>
            </w:pPr>
            <w:r>
              <w:rPr>
                <w:rFonts w:ascii="仿宋" w:eastAsia="仿宋" w:hAnsi="仿宋" w:hint="eastAsia"/>
                <w:b/>
                <w:sz w:val="28"/>
                <w:szCs w:val="28"/>
              </w:rPr>
              <w:t>部门及职务</w:t>
            </w:r>
          </w:p>
        </w:tc>
        <w:tc>
          <w:tcPr>
            <w:tcW w:w="628" w:type="pct"/>
            <w:vAlign w:val="center"/>
          </w:tcPr>
          <w:p w14:paraId="51188ED2" w14:textId="77777777" w:rsidR="008862DC" w:rsidRDefault="00122D60">
            <w:pPr>
              <w:jc w:val="center"/>
              <w:rPr>
                <w:rFonts w:ascii="仿宋" w:eastAsia="仿宋" w:hAnsi="仿宋"/>
                <w:b/>
                <w:sz w:val="28"/>
                <w:szCs w:val="28"/>
              </w:rPr>
            </w:pPr>
            <w:r>
              <w:rPr>
                <w:rFonts w:ascii="仿宋" w:eastAsia="仿宋" w:hAnsi="仿宋" w:hint="eastAsia"/>
                <w:b/>
                <w:sz w:val="28"/>
                <w:szCs w:val="28"/>
              </w:rPr>
              <w:t>手机</w:t>
            </w:r>
          </w:p>
        </w:tc>
        <w:tc>
          <w:tcPr>
            <w:tcW w:w="628" w:type="pct"/>
            <w:vAlign w:val="center"/>
          </w:tcPr>
          <w:p w14:paraId="362BE415" w14:textId="77777777" w:rsidR="008862DC" w:rsidRDefault="00122D60">
            <w:pPr>
              <w:jc w:val="center"/>
              <w:rPr>
                <w:rFonts w:ascii="仿宋" w:eastAsia="仿宋" w:hAnsi="仿宋"/>
                <w:b/>
                <w:sz w:val="28"/>
                <w:szCs w:val="28"/>
              </w:rPr>
            </w:pPr>
            <w:r>
              <w:rPr>
                <w:rFonts w:ascii="仿宋" w:eastAsia="仿宋" w:hAnsi="仿宋" w:hint="eastAsia"/>
                <w:b/>
                <w:sz w:val="28"/>
                <w:szCs w:val="28"/>
              </w:rPr>
              <w:t>电子邮箱</w:t>
            </w:r>
          </w:p>
        </w:tc>
        <w:tc>
          <w:tcPr>
            <w:tcW w:w="1361" w:type="pct"/>
            <w:vAlign w:val="center"/>
          </w:tcPr>
          <w:p w14:paraId="4CD9D2A5" w14:textId="77777777" w:rsidR="008862DC" w:rsidRDefault="00122D60">
            <w:pPr>
              <w:jc w:val="center"/>
              <w:rPr>
                <w:rFonts w:ascii="仿宋" w:eastAsia="仿宋" w:hAnsi="仿宋"/>
                <w:b/>
                <w:sz w:val="28"/>
                <w:szCs w:val="28"/>
              </w:rPr>
            </w:pPr>
            <w:r>
              <w:rPr>
                <w:rFonts w:ascii="仿宋" w:eastAsia="仿宋" w:hAnsi="仿宋" w:hint="eastAsia"/>
                <w:b/>
                <w:sz w:val="28"/>
                <w:szCs w:val="28"/>
              </w:rPr>
              <w:t>身份</w:t>
            </w:r>
          </w:p>
        </w:tc>
      </w:tr>
      <w:tr w:rsidR="008862DC" w14:paraId="4DC11BFD" w14:textId="77777777">
        <w:trPr>
          <w:trHeight w:val="1616"/>
          <w:jc w:val="center"/>
        </w:trPr>
        <w:tc>
          <w:tcPr>
            <w:tcW w:w="842" w:type="pct"/>
            <w:vAlign w:val="center"/>
          </w:tcPr>
          <w:p w14:paraId="5F7CA14B" w14:textId="77777777" w:rsidR="008862DC" w:rsidRDefault="008862DC">
            <w:pPr>
              <w:jc w:val="center"/>
              <w:rPr>
                <w:rFonts w:ascii="仿宋" w:eastAsia="仿宋" w:hAnsi="仿宋"/>
              </w:rPr>
            </w:pPr>
          </w:p>
        </w:tc>
        <w:tc>
          <w:tcPr>
            <w:tcW w:w="576" w:type="pct"/>
            <w:vAlign w:val="center"/>
          </w:tcPr>
          <w:p w14:paraId="4B44AAB7" w14:textId="77777777" w:rsidR="008862DC" w:rsidRDefault="008862DC">
            <w:pPr>
              <w:jc w:val="center"/>
              <w:rPr>
                <w:rFonts w:ascii="仿宋" w:eastAsia="仿宋" w:hAnsi="仿宋"/>
              </w:rPr>
            </w:pPr>
          </w:p>
        </w:tc>
        <w:tc>
          <w:tcPr>
            <w:tcW w:w="378" w:type="pct"/>
            <w:vAlign w:val="center"/>
          </w:tcPr>
          <w:p w14:paraId="2455FA9C" w14:textId="77777777" w:rsidR="008862DC" w:rsidRDefault="008862DC">
            <w:pPr>
              <w:jc w:val="center"/>
              <w:rPr>
                <w:rFonts w:ascii="仿宋" w:eastAsia="仿宋" w:hAnsi="仿宋"/>
              </w:rPr>
            </w:pPr>
          </w:p>
        </w:tc>
        <w:tc>
          <w:tcPr>
            <w:tcW w:w="583" w:type="pct"/>
            <w:vAlign w:val="center"/>
          </w:tcPr>
          <w:p w14:paraId="117BFB21" w14:textId="77777777" w:rsidR="008862DC" w:rsidRDefault="008862DC">
            <w:pPr>
              <w:jc w:val="center"/>
              <w:rPr>
                <w:rFonts w:ascii="仿宋" w:eastAsia="仿宋" w:hAnsi="仿宋"/>
              </w:rPr>
            </w:pPr>
          </w:p>
        </w:tc>
        <w:tc>
          <w:tcPr>
            <w:tcW w:w="628" w:type="pct"/>
            <w:vAlign w:val="center"/>
          </w:tcPr>
          <w:p w14:paraId="5C5DED44" w14:textId="77777777" w:rsidR="008862DC" w:rsidRDefault="008862DC">
            <w:pPr>
              <w:jc w:val="center"/>
              <w:rPr>
                <w:rFonts w:ascii="仿宋" w:eastAsia="仿宋" w:hAnsi="仿宋"/>
              </w:rPr>
            </w:pPr>
          </w:p>
        </w:tc>
        <w:tc>
          <w:tcPr>
            <w:tcW w:w="628" w:type="pct"/>
            <w:vAlign w:val="center"/>
          </w:tcPr>
          <w:p w14:paraId="1A642019" w14:textId="77777777" w:rsidR="008862DC" w:rsidRDefault="008862DC">
            <w:pPr>
              <w:jc w:val="center"/>
              <w:rPr>
                <w:rFonts w:ascii="仿宋" w:eastAsia="仿宋" w:hAnsi="仿宋"/>
              </w:rPr>
            </w:pPr>
          </w:p>
        </w:tc>
        <w:tc>
          <w:tcPr>
            <w:tcW w:w="1361" w:type="pct"/>
            <w:vAlign w:val="center"/>
          </w:tcPr>
          <w:p w14:paraId="0E30231F" w14:textId="77777777" w:rsidR="008862DC" w:rsidRDefault="00122D60">
            <w:pPr>
              <w:spacing w:line="480" w:lineRule="auto"/>
              <w:jc w:val="left"/>
              <w:rPr>
                <w:rFonts w:ascii="仿宋" w:eastAsia="仿宋" w:hAnsi="仿宋"/>
              </w:rPr>
            </w:pPr>
            <w:r>
              <w:rPr>
                <w:rFonts w:ascii="仿宋" w:eastAsia="仿宋" w:hAnsi="仿宋"/>
              </w:rPr>
              <w:sym w:font="Wingdings 2" w:char="00A3"/>
            </w:r>
            <w:r>
              <w:rPr>
                <w:rFonts w:ascii="仿宋" w:eastAsia="仿宋" w:hAnsi="仿宋" w:hint="eastAsia"/>
              </w:rPr>
              <w:t>反兴奋剂主管部门工作人员</w:t>
            </w:r>
          </w:p>
          <w:p w14:paraId="67C00D0A" w14:textId="77777777" w:rsidR="008862DC" w:rsidRDefault="00122D60">
            <w:pPr>
              <w:spacing w:line="480" w:lineRule="auto"/>
              <w:jc w:val="left"/>
              <w:rPr>
                <w:rFonts w:ascii="仿宋" w:eastAsia="仿宋" w:hAnsi="仿宋"/>
              </w:rPr>
            </w:pPr>
            <w:r>
              <w:rPr>
                <w:rFonts w:ascii="仿宋" w:eastAsia="仿宋" w:hAnsi="仿宋"/>
              </w:rPr>
              <w:t>□</w:t>
            </w:r>
            <w:r>
              <w:rPr>
                <w:rFonts w:ascii="仿宋" w:eastAsia="仿宋" w:hAnsi="仿宋" w:hint="eastAsia"/>
              </w:rPr>
              <w:t>省级纯洁体育教育讲师</w:t>
            </w:r>
          </w:p>
        </w:tc>
      </w:tr>
      <w:tr w:rsidR="008862DC" w14:paraId="2CA5F257" w14:textId="77777777">
        <w:trPr>
          <w:trHeight w:val="1527"/>
          <w:jc w:val="center"/>
        </w:trPr>
        <w:tc>
          <w:tcPr>
            <w:tcW w:w="842" w:type="pct"/>
            <w:vAlign w:val="center"/>
          </w:tcPr>
          <w:p w14:paraId="045B8D35" w14:textId="77777777" w:rsidR="008862DC" w:rsidRDefault="008862DC">
            <w:pPr>
              <w:jc w:val="center"/>
              <w:rPr>
                <w:rFonts w:ascii="仿宋" w:eastAsia="仿宋" w:hAnsi="仿宋"/>
              </w:rPr>
            </w:pPr>
          </w:p>
        </w:tc>
        <w:tc>
          <w:tcPr>
            <w:tcW w:w="576" w:type="pct"/>
            <w:vAlign w:val="center"/>
          </w:tcPr>
          <w:p w14:paraId="4744EAFE" w14:textId="77777777" w:rsidR="008862DC" w:rsidRDefault="008862DC">
            <w:pPr>
              <w:jc w:val="center"/>
              <w:rPr>
                <w:rFonts w:ascii="仿宋" w:eastAsia="仿宋" w:hAnsi="仿宋"/>
              </w:rPr>
            </w:pPr>
          </w:p>
        </w:tc>
        <w:tc>
          <w:tcPr>
            <w:tcW w:w="378" w:type="pct"/>
            <w:vAlign w:val="center"/>
          </w:tcPr>
          <w:p w14:paraId="39F7E9B7" w14:textId="77777777" w:rsidR="008862DC" w:rsidRDefault="008862DC">
            <w:pPr>
              <w:jc w:val="center"/>
              <w:rPr>
                <w:rFonts w:ascii="仿宋" w:eastAsia="仿宋" w:hAnsi="仿宋"/>
              </w:rPr>
            </w:pPr>
          </w:p>
        </w:tc>
        <w:tc>
          <w:tcPr>
            <w:tcW w:w="583" w:type="pct"/>
            <w:vAlign w:val="center"/>
          </w:tcPr>
          <w:p w14:paraId="76CDEA58" w14:textId="77777777" w:rsidR="008862DC" w:rsidRDefault="008862DC">
            <w:pPr>
              <w:jc w:val="center"/>
              <w:rPr>
                <w:rFonts w:ascii="仿宋" w:eastAsia="仿宋" w:hAnsi="仿宋"/>
              </w:rPr>
            </w:pPr>
          </w:p>
        </w:tc>
        <w:tc>
          <w:tcPr>
            <w:tcW w:w="628" w:type="pct"/>
            <w:vAlign w:val="center"/>
          </w:tcPr>
          <w:p w14:paraId="54A41C24" w14:textId="77777777" w:rsidR="008862DC" w:rsidRDefault="008862DC">
            <w:pPr>
              <w:jc w:val="center"/>
              <w:rPr>
                <w:rFonts w:ascii="仿宋" w:eastAsia="仿宋" w:hAnsi="仿宋"/>
              </w:rPr>
            </w:pPr>
          </w:p>
        </w:tc>
        <w:tc>
          <w:tcPr>
            <w:tcW w:w="628" w:type="pct"/>
            <w:vAlign w:val="center"/>
          </w:tcPr>
          <w:p w14:paraId="36D879C1" w14:textId="77777777" w:rsidR="008862DC" w:rsidRDefault="008862DC">
            <w:pPr>
              <w:jc w:val="center"/>
              <w:rPr>
                <w:rFonts w:ascii="仿宋" w:eastAsia="仿宋" w:hAnsi="仿宋"/>
              </w:rPr>
            </w:pPr>
          </w:p>
        </w:tc>
        <w:tc>
          <w:tcPr>
            <w:tcW w:w="1361" w:type="pct"/>
            <w:vAlign w:val="center"/>
          </w:tcPr>
          <w:p w14:paraId="29C3B170" w14:textId="77777777" w:rsidR="008862DC" w:rsidRDefault="00122D60">
            <w:pPr>
              <w:spacing w:line="480" w:lineRule="auto"/>
              <w:jc w:val="left"/>
              <w:rPr>
                <w:rFonts w:ascii="仿宋" w:eastAsia="仿宋" w:hAnsi="仿宋"/>
              </w:rPr>
            </w:pPr>
            <w:r>
              <w:rPr>
                <w:rFonts w:ascii="仿宋" w:eastAsia="仿宋" w:hAnsi="仿宋"/>
              </w:rPr>
              <w:sym w:font="Wingdings 2" w:char="00A3"/>
            </w:r>
            <w:r>
              <w:rPr>
                <w:rFonts w:ascii="仿宋" w:eastAsia="仿宋" w:hAnsi="仿宋" w:hint="eastAsia"/>
              </w:rPr>
              <w:t>反兴奋剂主管部门工作人员</w:t>
            </w:r>
          </w:p>
          <w:p w14:paraId="537AE4BC" w14:textId="77777777" w:rsidR="008862DC" w:rsidRDefault="00122D60">
            <w:pPr>
              <w:spacing w:line="480" w:lineRule="auto"/>
              <w:jc w:val="left"/>
              <w:rPr>
                <w:rFonts w:ascii="仿宋" w:eastAsia="仿宋" w:hAnsi="仿宋"/>
              </w:rPr>
            </w:pPr>
            <w:r>
              <w:rPr>
                <w:rFonts w:ascii="仿宋" w:eastAsia="仿宋" w:hAnsi="仿宋"/>
              </w:rPr>
              <w:t>□</w:t>
            </w:r>
            <w:r>
              <w:rPr>
                <w:rFonts w:ascii="仿宋" w:eastAsia="仿宋" w:hAnsi="仿宋" w:hint="eastAsia"/>
              </w:rPr>
              <w:t>省级纯洁体育教育讲师</w:t>
            </w:r>
          </w:p>
        </w:tc>
      </w:tr>
      <w:bookmarkEnd w:id="0"/>
      <w:bookmarkEnd w:id="1"/>
    </w:tbl>
    <w:p w14:paraId="754EB89D" w14:textId="77777777" w:rsidR="008862DC" w:rsidRDefault="008862DC">
      <w:pPr>
        <w:pStyle w:val="10"/>
        <w:snapToGrid w:val="0"/>
        <w:spacing w:line="600" w:lineRule="exact"/>
        <w:ind w:left="1600" w:firstLineChars="0" w:firstLine="0"/>
        <w:jc w:val="center"/>
        <w:rPr>
          <w:rFonts w:asciiTheme="majorEastAsia" w:eastAsiaTheme="majorEastAsia" w:hAnsiTheme="majorEastAsia" w:cs="宋体" w:hint="default"/>
          <w:sz w:val="36"/>
          <w:szCs w:val="36"/>
        </w:rPr>
      </w:pPr>
    </w:p>
    <w:p w14:paraId="680D4409" w14:textId="77777777" w:rsidR="008862DC" w:rsidRDefault="008862DC">
      <w:pPr>
        <w:pStyle w:val="10"/>
        <w:snapToGrid w:val="0"/>
        <w:spacing w:line="560" w:lineRule="exact"/>
        <w:ind w:firstLineChars="0" w:firstLine="0"/>
        <w:jc w:val="left"/>
        <w:rPr>
          <w:rFonts w:asciiTheme="majorEastAsia" w:eastAsiaTheme="majorEastAsia" w:hAnsiTheme="majorEastAsia" w:cs="宋体" w:hint="default"/>
          <w:sz w:val="36"/>
          <w:szCs w:val="36"/>
        </w:rPr>
      </w:pPr>
    </w:p>
    <w:sectPr w:rsidR="008862DC">
      <w:pgSz w:w="16838" w:h="11906" w:orient="landscape"/>
      <w:pgMar w:top="567" w:right="1440" w:bottom="567" w:left="1440" w:header="851" w:footer="992" w:gutter="0"/>
      <w:cols w:space="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22E4" w14:textId="77777777" w:rsidR="00122D60" w:rsidRDefault="00122D60">
      <w:r>
        <w:separator/>
      </w:r>
    </w:p>
  </w:endnote>
  <w:endnote w:type="continuationSeparator" w:id="0">
    <w:p w14:paraId="47BCCBB1" w14:textId="77777777" w:rsidR="00122D60" w:rsidRDefault="0012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21155"/>
    </w:sdtPr>
    <w:sdtEndPr/>
    <w:sdtContent>
      <w:p w14:paraId="09C44001" w14:textId="77777777" w:rsidR="008862DC" w:rsidRDefault="00122D60">
        <w:pPr>
          <w:pStyle w:val="a3"/>
          <w:jc w:val="right"/>
        </w:pPr>
        <w:r>
          <w:rPr>
            <w:rFonts w:asciiTheme="majorEastAsia" w:eastAsiaTheme="majorEastAsia" w:hAnsiTheme="majorEastAsia"/>
            <w:sz w:val="28"/>
            <w:szCs w:val="28"/>
            <w:lang w:val="zh-CN"/>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asciiTheme="majorEastAsia" w:eastAsiaTheme="majorEastAsia" w:hAnsiTheme="majorEastAsia"/>
            <w:sz w:val="28"/>
            <w:szCs w:val="28"/>
            <w:lang w:val="zh-CN"/>
          </w:rPr>
          <w:t xml:space="preserve"> -</w:t>
        </w:r>
      </w:p>
    </w:sdtContent>
  </w:sdt>
  <w:p w14:paraId="48D80CBA" w14:textId="77777777" w:rsidR="008862DC" w:rsidRDefault="008862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A4EB" w14:textId="77777777" w:rsidR="00122D60" w:rsidRDefault="00122D60">
      <w:r>
        <w:separator/>
      </w:r>
    </w:p>
  </w:footnote>
  <w:footnote w:type="continuationSeparator" w:id="0">
    <w:p w14:paraId="0840ACFA" w14:textId="77777777" w:rsidR="00122D60" w:rsidRDefault="0012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62E5DE"/>
    <w:multiLevelType w:val="singleLevel"/>
    <w:tmpl w:val="FD62E5DE"/>
    <w:lvl w:ilvl="0">
      <w:start w:val="1"/>
      <w:numFmt w:val="chineseCounting"/>
      <w:suff w:val="nothing"/>
      <w:lvlText w:val="%1、"/>
      <w:lvlJc w:val="left"/>
      <w:rPr>
        <w:rFonts w:hint="eastAsia"/>
      </w:rPr>
    </w:lvl>
  </w:abstractNum>
  <w:abstractNum w:abstractNumId="1" w15:restartNumberingAfterBreak="0">
    <w:nsid w:val="5D75F783"/>
    <w:multiLevelType w:val="singleLevel"/>
    <w:tmpl w:val="5D75F78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63"/>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0114CB3"/>
    <w:rsid w:val="00122D60"/>
    <w:rsid w:val="008862DC"/>
    <w:rsid w:val="00ED4BE0"/>
    <w:rsid w:val="10114CB3"/>
    <w:rsid w:val="16451027"/>
    <w:rsid w:val="1E547359"/>
    <w:rsid w:val="2DDF3759"/>
    <w:rsid w:val="6480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93AEA6"/>
  <w15:docId w15:val="{3562F0E9-77C3-4A9E-AAD6-A5032E5A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宋体"/>
      <w:kern w:val="2"/>
      <w:sz w:val="24"/>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pPr>
      <w:ind w:firstLineChars="200" w:firstLine="420"/>
    </w:pPr>
    <w:rPr>
      <w:rFonts w:ascii="Times New Roman" w:eastAsia="宋体" w:hAnsi="Times New Roman" w:cs="Times New Roman" w:hint="eastAsia"/>
      <w:sz w:val="21"/>
      <w:szCs w:val="20"/>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xieli</dc:creator>
  <cp:lastModifiedBy>祥彬 刘</cp:lastModifiedBy>
  <cp:revision>2</cp:revision>
  <cp:lastPrinted>2021-11-19T01:21:00Z</cp:lastPrinted>
  <dcterms:created xsi:type="dcterms:W3CDTF">2021-11-16T02:45:00Z</dcterms:created>
  <dcterms:modified xsi:type="dcterms:W3CDTF">2021-11-19T02:16:00Z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9C20B686E0F94A03A06A587F1E404A3E</vt:lpwstr>
  </property>
</Properties>
</file>